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E7973" w14:textId="77777777" w:rsidR="00A1708F" w:rsidRPr="000C544C" w:rsidRDefault="000C544C" w:rsidP="00A1708F">
      <w:pPr>
        <w:widowControl w:val="0"/>
        <w:autoSpaceDE w:val="0"/>
        <w:autoSpaceDN w:val="0"/>
        <w:adjustRightInd w:val="0"/>
        <w:rPr>
          <w:rFonts w:cs="Times New Roman"/>
          <w:sz w:val="22"/>
          <w:szCs w:val="22"/>
        </w:rPr>
      </w:pPr>
      <w:bookmarkStart w:id="0" w:name="_GoBack"/>
      <w:bookmarkEnd w:id="0"/>
      <w:r w:rsidRPr="000C544C">
        <w:rPr>
          <w:rFonts w:ascii="Calibri" w:eastAsia="Times New Roman" w:hAnsi="Calibri" w:cs="Times New Roman"/>
          <w:sz w:val="22"/>
          <w:szCs w:val="22"/>
        </w:rPr>
        <w:t xml:space="preserve">You are being asked to participate in a focus group as part of a research study entitled, </w:t>
      </w:r>
      <w:r w:rsidRPr="000C544C">
        <w:rPr>
          <w:rFonts w:ascii="Calibri" w:eastAsia="Times New Roman" w:hAnsi="Calibri" w:cs="Times New Roman"/>
          <w:b/>
          <w:i/>
          <w:sz w:val="22"/>
          <w:szCs w:val="22"/>
          <w:highlight w:val="lightGray"/>
        </w:rPr>
        <w:t>“Title of Project</w:t>
      </w:r>
      <w:r w:rsidRPr="000C544C">
        <w:rPr>
          <w:rFonts w:ascii="Calibri" w:eastAsia="Times New Roman" w:hAnsi="Calibri" w:cs="Times New Roman"/>
          <w:i/>
          <w:sz w:val="22"/>
          <w:szCs w:val="22"/>
        </w:rPr>
        <w:t xml:space="preserve">”, </w:t>
      </w:r>
      <w:r w:rsidRPr="000C544C">
        <w:rPr>
          <w:rFonts w:ascii="Calibri" w:eastAsia="Times New Roman" w:hAnsi="Calibri" w:cs="Times New Roman"/>
          <w:sz w:val="22"/>
          <w:szCs w:val="22"/>
        </w:rPr>
        <w:t xml:space="preserve">which is being conducted by </w:t>
      </w:r>
      <w:r w:rsidRPr="000C544C">
        <w:rPr>
          <w:rFonts w:ascii="Calibri" w:eastAsia="Times New Roman" w:hAnsi="Calibri" w:cs="Times New Roman"/>
          <w:b/>
          <w:i/>
          <w:sz w:val="22"/>
          <w:szCs w:val="22"/>
          <w:highlight w:val="lightGray"/>
        </w:rPr>
        <w:t>name of researcher</w:t>
      </w:r>
      <w:r w:rsidRPr="000C544C">
        <w:rPr>
          <w:rFonts w:ascii="Calibri" w:eastAsia="Times New Roman" w:hAnsi="Calibri" w:cs="Times New Roman"/>
          <w:i/>
          <w:sz w:val="22"/>
          <w:szCs w:val="22"/>
        </w:rPr>
        <w:t xml:space="preserve">, </w:t>
      </w:r>
      <w:r w:rsidRPr="000C544C">
        <w:rPr>
          <w:rFonts w:ascii="Calibri" w:eastAsia="Times New Roman" w:hAnsi="Calibri" w:cs="Times New Roman"/>
          <w:sz w:val="22"/>
          <w:szCs w:val="22"/>
        </w:rPr>
        <w:t xml:space="preserve">a </w:t>
      </w:r>
      <w:r w:rsidRPr="000C544C">
        <w:rPr>
          <w:rFonts w:ascii="Calibri" w:eastAsia="Times New Roman" w:hAnsi="Calibri" w:cs="Times New Roman"/>
          <w:b/>
          <w:i/>
          <w:sz w:val="22"/>
          <w:szCs w:val="22"/>
          <w:highlight w:val="lightGray"/>
        </w:rPr>
        <w:t>faculty member/staff member/student</w:t>
      </w:r>
      <w:r w:rsidRPr="000C544C">
        <w:rPr>
          <w:rFonts w:ascii="Calibri" w:eastAsia="Times New Roman" w:hAnsi="Calibri" w:cs="Times New Roman"/>
          <w:i/>
          <w:sz w:val="22"/>
          <w:szCs w:val="22"/>
        </w:rPr>
        <w:t xml:space="preserve"> </w:t>
      </w:r>
      <w:r w:rsidRPr="000C544C">
        <w:rPr>
          <w:rFonts w:ascii="Calibri" w:eastAsia="Times New Roman" w:hAnsi="Calibri" w:cs="Times New Roman"/>
          <w:sz w:val="22"/>
          <w:szCs w:val="22"/>
        </w:rPr>
        <w:t xml:space="preserve">at Valdosta State University. </w:t>
      </w:r>
      <w:r w:rsidRPr="000C544C">
        <w:rPr>
          <w:rFonts w:ascii="Calibri" w:eastAsia="Times New Roman" w:hAnsi="Calibri" w:cs="Arial"/>
          <w:sz w:val="22"/>
          <w:szCs w:val="22"/>
        </w:rPr>
        <w:t xml:space="preserve">The purpose of the study is to </w:t>
      </w:r>
      <w:r w:rsidRPr="000C544C">
        <w:rPr>
          <w:rFonts w:ascii="Calibri" w:eastAsia="Times New Roman" w:hAnsi="Calibri" w:cs="Arial"/>
          <w:b/>
          <w:sz w:val="22"/>
          <w:szCs w:val="22"/>
        </w:rPr>
        <w:t>&lt;</w:t>
      </w:r>
      <w:r w:rsidRPr="000C544C">
        <w:rPr>
          <w:rFonts w:ascii="Calibri" w:eastAsia="Times New Roman" w:hAnsi="Calibri" w:cs="Arial"/>
          <w:b/>
          <w:i/>
          <w:sz w:val="22"/>
          <w:szCs w:val="22"/>
        </w:rPr>
        <w:t>in layman’s terms, clearly state what the study is about</w:t>
      </w:r>
      <w:r w:rsidRPr="000C544C">
        <w:rPr>
          <w:rFonts w:ascii="Calibri" w:eastAsia="Times New Roman" w:hAnsi="Calibri" w:cs="Arial"/>
          <w:sz w:val="22"/>
          <w:szCs w:val="22"/>
        </w:rPr>
        <w:t xml:space="preserve">&gt;. </w:t>
      </w:r>
      <w:r w:rsidRPr="000C544C">
        <w:rPr>
          <w:rFonts w:ascii="Calibri" w:eastAsia="Times New Roman" w:hAnsi="Calibri" w:cs="Times New Roman"/>
          <w:sz w:val="22"/>
          <w:szCs w:val="22"/>
        </w:rPr>
        <w:t xml:space="preserve">You will receive no direct benefits from participating in this research study. However, your responses may help us learn more about </w:t>
      </w:r>
      <w:r w:rsidRPr="000C544C">
        <w:rPr>
          <w:rFonts w:ascii="Calibri" w:eastAsia="Times New Roman" w:hAnsi="Calibri" w:cs="Times New Roman"/>
          <w:b/>
          <w:sz w:val="22"/>
          <w:szCs w:val="22"/>
        </w:rPr>
        <w:t>&lt;</w:t>
      </w:r>
      <w:r w:rsidRPr="000C544C">
        <w:rPr>
          <w:rFonts w:ascii="Calibri" w:eastAsia="Times New Roman" w:hAnsi="Calibri" w:cs="Times New Roman"/>
          <w:b/>
          <w:i/>
          <w:sz w:val="22"/>
          <w:szCs w:val="22"/>
        </w:rPr>
        <w:t>explain this</w:t>
      </w:r>
      <w:r w:rsidRPr="000C544C">
        <w:rPr>
          <w:rFonts w:ascii="Calibri" w:eastAsia="Times New Roman" w:hAnsi="Calibri" w:cs="Times New Roman"/>
          <w:b/>
          <w:sz w:val="22"/>
          <w:szCs w:val="22"/>
        </w:rPr>
        <w:t xml:space="preserve"> </w:t>
      </w:r>
      <w:r w:rsidRPr="000C544C">
        <w:rPr>
          <w:rFonts w:ascii="Calibri" w:eastAsia="Times New Roman" w:hAnsi="Calibri" w:cs="Times New Roman"/>
          <w:b/>
          <w:i/>
          <w:sz w:val="22"/>
          <w:szCs w:val="22"/>
        </w:rPr>
        <w:t>in layman’s terms</w:t>
      </w:r>
      <w:r w:rsidRPr="000C544C">
        <w:rPr>
          <w:rFonts w:ascii="Calibri" w:eastAsia="Times New Roman" w:hAnsi="Calibri" w:cs="Times New Roman"/>
          <w:i/>
          <w:sz w:val="22"/>
          <w:szCs w:val="22"/>
        </w:rPr>
        <w:t>&gt;</w:t>
      </w:r>
      <w:r w:rsidRPr="000C544C">
        <w:rPr>
          <w:rFonts w:ascii="Calibri" w:eastAsia="Times New Roman" w:hAnsi="Calibri" w:cs="Times New Roman"/>
          <w:sz w:val="22"/>
          <w:szCs w:val="22"/>
        </w:rPr>
        <w:t xml:space="preserve">.  There are no foreseeable risks involved in participating in this study other than those encountered in day-to-day life. Participation should take approximately </w:t>
      </w:r>
      <w:r w:rsidRPr="000C544C">
        <w:rPr>
          <w:rFonts w:ascii="Calibri" w:eastAsia="Times New Roman" w:hAnsi="Calibri" w:cs="Times New Roman"/>
          <w:b/>
          <w:sz w:val="22"/>
          <w:szCs w:val="22"/>
        </w:rPr>
        <w:t>&lt;</w:t>
      </w:r>
      <w:r w:rsidRPr="000C544C">
        <w:rPr>
          <w:rFonts w:ascii="Calibri" w:eastAsia="Times New Roman" w:hAnsi="Calibri" w:cs="Times New Roman"/>
          <w:b/>
          <w:i/>
          <w:sz w:val="22"/>
          <w:szCs w:val="22"/>
        </w:rPr>
        <w:t>minutes/hours</w:t>
      </w:r>
      <w:r w:rsidRPr="000C544C">
        <w:rPr>
          <w:rFonts w:ascii="Calibri" w:eastAsia="Times New Roman" w:hAnsi="Calibri" w:cs="Times New Roman"/>
          <w:b/>
          <w:sz w:val="22"/>
          <w:szCs w:val="22"/>
        </w:rPr>
        <w:t xml:space="preserve">&gt;. </w:t>
      </w:r>
      <w:r w:rsidRPr="000C544C">
        <w:rPr>
          <w:rFonts w:ascii="Calibri" w:eastAsia="Times New Roman" w:hAnsi="Calibri" w:cs="Times New Roman"/>
          <w:sz w:val="22"/>
          <w:szCs w:val="22"/>
        </w:rPr>
        <w:t xml:space="preserve"> </w:t>
      </w:r>
      <w:r w:rsidRPr="000C544C">
        <w:rPr>
          <w:rFonts w:ascii="Calibri" w:eastAsia="Times New Roman" w:hAnsi="Calibri" w:cs="Arial"/>
          <w:sz w:val="22"/>
          <w:szCs w:val="22"/>
        </w:rPr>
        <w:t>No one, including the researcher, will be able to associate your responses with your identity. Your participation is voluntary.  You may choose not to participate, to stop responding at any time, or to skip any questions that you do not want to answer. You must be at least 18 year</w:t>
      </w:r>
      <w:r w:rsidR="00446D7A">
        <w:rPr>
          <w:rFonts w:ascii="Calibri" w:eastAsia="Times New Roman" w:hAnsi="Calibri" w:cs="Arial"/>
          <w:sz w:val="22"/>
          <w:szCs w:val="22"/>
        </w:rPr>
        <w:t xml:space="preserve">s of age to participate. </w:t>
      </w:r>
      <w:r w:rsidRPr="000C544C">
        <w:rPr>
          <w:rFonts w:ascii="Calibri" w:eastAsia="Times New Roman" w:hAnsi="Calibri" w:cs="Arial"/>
          <w:sz w:val="22"/>
          <w:szCs w:val="22"/>
        </w:rPr>
        <w:t xml:space="preserve">Your participation in the focus group will serve as your voluntary agreement to participate in this research study and your certification that you are 18 years of age or older. </w:t>
      </w:r>
    </w:p>
    <w:p w14:paraId="14460B5E" w14:textId="77777777" w:rsidR="00287D22" w:rsidRPr="000C544C" w:rsidRDefault="00287D22" w:rsidP="00CB4F78">
      <w:pPr>
        <w:widowControl w:val="0"/>
        <w:autoSpaceDE w:val="0"/>
        <w:autoSpaceDN w:val="0"/>
        <w:adjustRightInd w:val="0"/>
        <w:spacing w:line="276" w:lineRule="auto"/>
        <w:rPr>
          <w:rFonts w:cs="Times New Roman"/>
          <w:color w:val="191919"/>
          <w:sz w:val="22"/>
          <w:szCs w:val="22"/>
        </w:rPr>
      </w:pPr>
    </w:p>
    <w:p w14:paraId="5E2EDFC7" w14:textId="77777777" w:rsidR="0092573D" w:rsidRPr="000C544C" w:rsidRDefault="000C544C" w:rsidP="000C544C">
      <w:pPr>
        <w:widowControl w:val="0"/>
        <w:autoSpaceDE w:val="0"/>
        <w:autoSpaceDN w:val="0"/>
        <w:adjustRightInd w:val="0"/>
        <w:spacing w:line="276" w:lineRule="auto"/>
        <w:rPr>
          <w:rFonts w:cs="Times New Roman"/>
          <w:color w:val="191919"/>
          <w:sz w:val="22"/>
          <w:szCs w:val="22"/>
        </w:rPr>
      </w:pPr>
      <w:r w:rsidRPr="000C544C">
        <w:rPr>
          <w:rFonts w:cs="Times New Roman"/>
          <w:color w:val="191919"/>
          <w:sz w:val="22"/>
          <w:szCs w:val="22"/>
        </w:rPr>
        <w:t xml:space="preserve">Questions regarding the purpose or procedures of the research should be directed to </w:t>
      </w:r>
      <w:r w:rsidRPr="000C544C">
        <w:rPr>
          <w:rFonts w:cs="Times New Roman"/>
          <w:b/>
          <w:i/>
          <w:color w:val="191919"/>
          <w:sz w:val="22"/>
          <w:szCs w:val="22"/>
        </w:rPr>
        <w:t>name of researcher</w:t>
      </w:r>
      <w:r w:rsidRPr="000C544C">
        <w:rPr>
          <w:rFonts w:cs="Times New Roman"/>
          <w:i/>
          <w:color w:val="191919"/>
          <w:sz w:val="22"/>
          <w:szCs w:val="22"/>
        </w:rPr>
        <w:t xml:space="preserve"> </w:t>
      </w:r>
      <w:r w:rsidRPr="000C544C">
        <w:rPr>
          <w:rFonts w:cs="Times New Roman"/>
          <w:color w:val="191919"/>
          <w:sz w:val="22"/>
          <w:szCs w:val="22"/>
        </w:rPr>
        <w:t xml:space="preserve">at </w:t>
      </w:r>
      <w:r w:rsidRPr="000C544C">
        <w:rPr>
          <w:rFonts w:cs="Times New Roman"/>
          <w:b/>
          <w:i/>
          <w:color w:val="191919"/>
          <w:sz w:val="22"/>
          <w:szCs w:val="22"/>
        </w:rPr>
        <w:t>e-mail address</w:t>
      </w:r>
      <w:r w:rsidRPr="000C544C">
        <w:rPr>
          <w:rFonts w:cs="Times New Roman"/>
          <w:color w:val="191919"/>
          <w:sz w:val="22"/>
          <w:szCs w:val="22"/>
        </w:rPr>
        <w:t xml:space="preserve">.  This study has been exempted from Institutional Review Board (IRB) review in accordance with Federal regulations.  The IRB, a university committee established by Federal law, is responsible for protecting the rights and welfare of research participants.  If you have concerns or questions about your rights as a research participant, you may contact the IRB Administrator at 229-253-2947 or </w:t>
      </w:r>
      <w:hyperlink r:id="rId4" w:history="1">
        <w:r w:rsidRPr="000C544C">
          <w:rPr>
            <w:rStyle w:val="Hyperlink"/>
            <w:rFonts w:cs="Times New Roman"/>
            <w:sz w:val="22"/>
            <w:szCs w:val="22"/>
          </w:rPr>
          <w:t>irb@valdosta.edu</w:t>
        </w:r>
      </w:hyperlink>
      <w:r w:rsidRPr="000C544C">
        <w:rPr>
          <w:rFonts w:cs="Times New Roman"/>
          <w:color w:val="191919"/>
          <w:sz w:val="22"/>
          <w:szCs w:val="22"/>
        </w:rPr>
        <w:t xml:space="preserve">. </w:t>
      </w:r>
      <w:r w:rsidR="00287D22" w:rsidRPr="000C544C">
        <w:rPr>
          <w:sz w:val="22"/>
          <w:szCs w:val="22"/>
        </w:rPr>
        <w:t xml:space="preserve"> </w:t>
      </w:r>
    </w:p>
    <w:sectPr w:rsidR="0092573D" w:rsidRPr="000C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41"/>
    <w:rsid w:val="00012BA7"/>
    <w:rsid w:val="000C544C"/>
    <w:rsid w:val="00140C4A"/>
    <w:rsid w:val="00287D22"/>
    <w:rsid w:val="00446D7A"/>
    <w:rsid w:val="004E19F3"/>
    <w:rsid w:val="005F2039"/>
    <w:rsid w:val="007E1956"/>
    <w:rsid w:val="008513A6"/>
    <w:rsid w:val="008D7741"/>
    <w:rsid w:val="0092573D"/>
    <w:rsid w:val="00A1708F"/>
    <w:rsid w:val="00C05C61"/>
    <w:rsid w:val="00C26B96"/>
    <w:rsid w:val="00CB4F78"/>
    <w:rsid w:val="00F6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02B7"/>
  <w15:chartTrackingRefBased/>
  <w15:docId w15:val="{4060F5E1-D9A4-49B6-BA21-A702E30A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77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b@vald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Wright</dc:creator>
  <cp:keywords/>
  <dc:description/>
  <cp:lastModifiedBy>gfh ftu</cp:lastModifiedBy>
  <cp:revision>2</cp:revision>
  <dcterms:created xsi:type="dcterms:W3CDTF">2019-09-27T11:16:00Z</dcterms:created>
  <dcterms:modified xsi:type="dcterms:W3CDTF">2019-09-27T11:16:00Z</dcterms:modified>
</cp:coreProperties>
</file>