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1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3050" w:rsidRPr="001C4DCE" w:rsidRDefault="002754D8" w:rsidP="00AB171F">
      <w:pPr>
        <w:pBdr>
          <w:top w:val="double" w:sz="3" w:space="18" w:color="000000"/>
          <w:left w:val="double" w:sz="3" w:space="0" w:color="000000"/>
          <w:bottom w:val="double" w:sz="3" w:space="5" w:color="000000"/>
          <w:right w:val="double" w:sz="3" w:space="0" w:color="000000"/>
        </w:pBdr>
        <w:spacing w:after="54" w:line="271" w:lineRule="auto"/>
        <w:ind w:right="206"/>
        <w:jc w:val="center"/>
        <w:rPr>
          <w:rFonts w:ascii="Tahoma" w:hAnsi="Tahoma"/>
          <w:b/>
          <w:color w:val="FF0000"/>
          <w:sz w:val="2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3300730</wp:posOffset>
                </wp:positionH>
                <wp:positionV relativeFrom="page">
                  <wp:posOffset>1181100</wp:posOffset>
                </wp:positionV>
                <wp:extent cx="953770" cy="965200"/>
                <wp:effectExtent l="0" t="0" r="17780" b="6350"/>
                <wp:wrapSquare wrapText="bothSides"/>
                <wp:docPr id="23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050" w:rsidRDefault="00231D15">
                            <w:pPr>
                              <w:spacing w:after="56"/>
                              <w:ind w:right="6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929640"/>
                                  <wp:effectExtent l="19050" t="19050" r="19050" b="22860"/>
                                  <wp:docPr id="2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-500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259.9pt;margin-top:93pt;width:75.1pt;height:76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XHrgIAAKgFAAAOAAAAZHJzL2Uyb0RvYy54bWysVFtvmzAUfp+0/2D5nXIpuYBKqjaEaVJ3&#10;kbo9V44xwRrYzHYC3bT/vmMT0rTTpGkbD9bBPv7O5ft8rq6HtkEHpjSXIsPhRYARE1SWXOwy/PlT&#10;4S0x0oaIkjRSsAw/Mo2vV69fXfVdyiJZy6ZkCgGI0GnfZbg2pkt9X9OatURfyI4JOKykaomBX7Xz&#10;S0V6QG8bPwqCud9LVXZKUqY17ObjIV45/Kpi1HyoKs0MajIMuRm3Krdu7eqvrki6U6SrOT2mQf4i&#10;i5ZwAUFPUDkxBO0V/wWq5VRJLStzQWXry6rilLkaoJoweFHNfU065mqB5uju1Cb9/2Dp+8NHhXiZ&#10;4egSI0Fa4OhhCOB70K47fadTcLrvwM0Mt3IAll2luruT9ItGQq5rInbsRinZ14yUkF1o++qfXbV8&#10;6FRbkG3/TpYQheyNdEBDpVrbOmgGAnRg6fHEDBsMorCZzC4XCzihcJTMZ8C8i0DS6XKntHnDZIus&#10;kWEFxDtwcrjTxiZD0snFxhKy4E3jyG/Esw1wHHcgNFy1ZzYJx+X3JEg2y80y9uJovvHiIM+9m2Id&#10;e/MiXMzyy3y9zsMfNm4YpzUvSyZsmElXYfxnvB0VPiripCwtG15aOJuSVrvtulHoQEDXhfuODTlz&#10;85+n4ZoAtbwoKYzi4DZKvGK+XHhxEc+8ZBEsvSBMbpN5ECdxXjwv6Y4L9u8lod6yGs1GLf22NqvE&#10;E9lntZG05QYmR8PbDC9PTiS1CtyI0lFrCG9G+6wVNv2nVgDdE9FOr1aio1jNsB0Axep2K8tHUK6S&#10;oCwQIYw7MGqpvmHUw+jIsP66J4ph1LwVoH47ZyZDTcZ2MoigcDXDBqPRXJtxHu07xXc1II/vS8gb&#10;eCEVd+p9yuL4rmAcuCKOo8vOm/N/5/U0YFc/AQAA//8DAFBLAwQUAAYACAAAACEANO6ngOAAAAAL&#10;AQAADwAAAGRycy9kb3ducmV2LnhtbEyPwU7DMBBE70j8g7VI3KhdKkIa4lQVghMSIg0Hjk68TaLG&#10;6xC7bfh7lhO97WhGs2/yzewGccIp9J40LBcKBFLjbU+ths/q9S4FEaIhawZPqOEHA2yK66vcZNaf&#10;qcTTLraCSyhkRkMX45hJGZoOnQkLPyKxt/eTM5Hl1Eo7mTOXu0HeK5VIZ3riD50Z8bnD5rA7Og3b&#10;Lypf+u/3+qPcl31VrRW9JQetb2/m7ROIiHP8D8MfPqNDwUy1P5INYtDwsFwzemQjTXgUJ5JHxUet&#10;YbVKFcgil5cbil8AAAD//wMAUEsBAi0AFAAGAAgAAAAhALaDOJL+AAAA4QEAABMAAAAAAAAAAAAA&#10;AAAAAAAAAFtDb250ZW50X1R5cGVzXS54bWxQSwECLQAUAAYACAAAACEAOP0h/9YAAACUAQAACwAA&#10;AAAAAAAAAAAAAAAvAQAAX3JlbHMvLnJlbHNQSwECLQAUAAYACAAAACEAz1Zlx64CAACoBQAADgAA&#10;AAAAAAAAAAAAAAAuAgAAZHJzL2Uyb0RvYy54bWxQSwECLQAUAAYACAAAACEANO6ngOAAAAALAQAA&#10;DwAAAAAAAAAAAAAAAAAIBQAAZHJzL2Rvd25yZXYueG1sUEsFBgAAAAAEAAQA8wAAABUGAAAAAA==&#10;" filled="f" stroked="f">
                <v:textbox inset="0,0,0,0">
                  <w:txbxContent>
                    <w:p w:rsidR="00293050" w:rsidRDefault="00231D15">
                      <w:pPr>
                        <w:spacing w:after="56"/>
                        <w:ind w:right="6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929640"/>
                            <wp:effectExtent l="19050" t="19050" r="19050" b="22860"/>
                            <wp:docPr id="2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9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-500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29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4294967294" distB="4294967294" distL="114300" distR="114300" simplePos="0" relativeHeight="25164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7499984</wp:posOffset>
                </wp:positionV>
                <wp:extent cx="12512675" cy="0"/>
                <wp:effectExtent l="0" t="19050" r="22225" b="38100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12675" cy="0"/>
                        </a:xfrm>
                        <a:prstGeom prst="line">
                          <a:avLst/>
                        </a:prstGeom>
                        <a:noFill/>
                        <a:ln w="488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45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0,590.55pt" to="985.25pt,5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i+FQ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E0Ca3pjSshYqV2NhRHz+rFbDX97pDSq5aoA48UXy8G0rKQkbxJCRtn4IJ9/1kziCFHr2Of&#10;zo3tAiR0AJ2jHJe7HPzsEYXDLJ9k+fRpghEdnAkph0xjnf/EdYeCUWEJpCMyOW2dD0xIOYSEi5Te&#10;CCmj3FKhvsLFbDafxAynpWDBG+KcPexX0qITCRMTv1gXeB7DrD4qFtFaTtj6Znsi5NWG26UKeFAM&#10;8LlZ15H4MU/n69l6VoyKfLoeFWldjz5uVsVousmeJvWHerWqs5+BWlaUrWCMq8BuGM+s+Dv5bw/l&#10;Olj3Ab33IXmLHhsGZId/JB3VDAJeR2Gv2WVnB5VhImPw7fWEkX/cg/34xpe/AAAA//8DAFBLAwQU&#10;AAYACAAAACEAaXqvFNwAAAALAQAADwAAAGRycy9kb3ducmV2LnhtbEyPwU7DMBBE70j8g7VI3Kjj&#10;SoUS4lQIKEKcSgt3J94mUeN1ZDtt+Hu2BwTHnRnNvilWk+vFEUPsPGlQswwEUu1tR42Gz936Zgki&#10;JkPW9J5QwzdGWJWXF4XJrT/RBx63qRFcQjE3GtqUhlzKWLfoTJz5AYm9vQ/OJD5DI20wJy53vZxn&#10;2a10piP+0JoBn1qsD9vRaXjZVOP8dY+pckE9vy3ev3bqsNb6+mp6fACRcEp/YTjjMzqUzFT5kWwU&#10;vQYeklhVS6VAnP37u2wBovrVZFnI/xvKHwAAAP//AwBQSwECLQAUAAYACAAAACEAtoM4kv4AAADh&#10;AQAAEwAAAAAAAAAAAAAAAAAAAAAAW0NvbnRlbnRfVHlwZXNdLnhtbFBLAQItABQABgAIAAAAIQA4&#10;/SH/1gAAAJQBAAALAAAAAAAAAAAAAAAAAC8BAABfcmVscy8ucmVsc1BLAQItABQABgAIAAAAIQDa&#10;+5i+FQIAACsEAAAOAAAAAAAAAAAAAAAAAC4CAABkcnMvZTJvRG9jLnhtbFBLAQItABQABgAIAAAA&#10;IQBpeq8U3AAAAAsBAAAPAAAAAAAAAAAAAAAAAG8EAABkcnMvZG93bnJldi54bWxQSwUGAAAAAAQA&#10;BADzAAAAeAUAAAAA&#10;" strokeweight="3.85pt">
                <w10:wrap anchory="page"/>
              </v:line>
            </w:pict>
          </mc:Fallback>
        </mc:AlternateContent>
      </w:r>
      <w:r w:rsidR="00231D15" w:rsidRPr="001C4DCE">
        <w:rPr>
          <w:rFonts w:ascii="Tahoma" w:hAnsi="Tahoma"/>
          <w:b/>
          <w:color w:val="FF0000"/>
          <w:sz w:val="21"/>
        </w:rPr>
        <w:t>American Sign Language/Interpreting</w:t>
      </w:r>
    </w:p>
    <w:p w:rsidR="00293050" w:rsidRDefault="002754D8">
      <w:pPr>
        <w:spacing w:before="144" w:after="108" w:line="307" w:lineRule="exact"/>
        <w:rPr>
          <w:rFonts w:ascii="Tahoma" w:hAnsi="Tahoma"/>
          <w:color w:val="000000"/>
          <w:spacing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210185</wp:posOffset>
                </wp:positionH>
                <wp:positionV relativeFrom="page">
                  <wp:posOffset>1164590</wp:posOffset>
                </wp:positionV>
                <wp:extent cx="987425" cy="956945"/>
                <wp:effectExtent l="0" t="0" r="3175" b="14605"/>
                <wp:wrapSquare wrapText="bothSides"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050" w:rsidRDefault="00C076CB">
                            <w:pPr>
                              <w:spacing w:before="12" w:after="26"/>
                              <w:ind w:left="57" w:right="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929640"/>
                                  <wp:effectExtent l="19050" t="19050" r="19050" b="22860"/>
                                  <wp:docPr id="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-500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1D1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8685" cy="932815"/>
                                  <wp:effectExtent l="0" t="0" r="0" b="0"/>
                                  <wp:docPr id="4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685" cy="932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6.55pt;margin-top:91.7pt;width:77.75pt;height:75.35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kRrwIAALAFAAAOAAAAZHJzL2Uyb0RvYy54bWysVG1vmzAQ/j5p/8Hyd8rLnARQSdWGME3q&#10;XqR2P8ABE6yBzWwnpKv233c2IU1bTZq28cE67PPdPfc8vsurQ9eiPVOaS5Hh8CLAiIlSVlxsM/z1&#10;vvBijLShoqKtFCzDD0zjq+XbN5dDn7JINrKtmEIQROh06DPcGNOnvq/LhnVUX8ieCTispeqogV+1&#10;9StFB4jetX4UBHN/kKrqlSyZ1rCbj4d46eLXNSvN57rWzKA2w1Cbcaty68au/vKSpltF+4aXxzLo&#10;X1TRUS4g6SlUTg1FO8Vfhep4qaSWtbkoZefLuuYlcxgATRi8QHPX0J45LNAc3Z/apP9f2PLT/otC&#10;vMpwFGIkaAcc3bODQTfygIhtz9DrFLzuevAzB9gGmh1U3d/K8ptGQq4aKrbsWik5NIxWUF5ob/pn&#10;V8c42gbZDB9lBWnozkgX6FCrzvYOuoEgOtD0cKLGllLCZhIvSDTDqISjZDZPyMxloOl0uVfavGey&#10;Q9bIsALmXXC6v9XGFkPTycXmErLgbevYb8WzDXAcdyA1XLVntghH5mMSJOt4HROPRPO1R4I8966L&#10;FfHmRbiY5e/y1SoPf9q8IUkbXlVM2DSTsELyZ8QdJT5K4iQtLVte2XC2JK22m1Wr0J6CsAv3HRty&#10;5uY/L8M1AbC8gBRGJLiJEq+YxwuPFGTmJYsg9oIwuUnmAUlIXjyHdMsF+3dIaLBMAqcOzm+xBe57&#10;jY2mHTcwOlreZTg+OdHUKnAtKketobwd7bNW2PKfWgF0T0Q7vVqJjmI1h83BvQwnZqvljaweQMBK&#10;gsBApTD2wGik+oHRACMkw/r7jiqGUftBwCOw82Yy1GRsJoOKEq5m2GA0miszzqVdr/i2gcjjMxPy&#10;Gh5KzZ2In6o4Pi8YCw7LcYTZuXP+77yeBu3yFwAAAP//AwBQSwMEFAAGAAgAAAAhADfN/YbeAAAA&#10;CgEAAA8AAABkcnMvZG93bnJldi54bWxMj8FugzAMhu+T9g6RJ+22BkaFGCNU1bSdJlWj7LBjIC5E&#10;JQ4jacvevuG0Hu3/0+/PxWY2Azvj5LQlAfEqAobUWqWpE/BdfzxlwJyXpORgCQX8oYNNeX9XyFzZ&#10;C1V43vuOhRJyuRTQez/mnLu2RyPdyo5IITvYyUgfxqnjapKXUG4G/hxFKTdSU7jQyxHfemyP+5MR&#10;sP2h6l3/7pqv6lDpun6J6DM9CvH4MG9fgXmc/T8Mi35QhzI4NfZEyrFBQJLEgQz7LFkDW4AsS4E1&#10;S7KOgZcFv32hvAIAAP//AwBQSwECLQAUAAYACAAAACEAtoM4kv4AAADhAQAAEwAAAAAAAAAAAAAA&#10;AAAAAAAAW0NvbnRlbnRfVHlwZXNdLnhtbFBLAQItABQABgAIAAAAIQA4/SH/1gAAAJQBAAALAAAA&#10;AAAAAAAAAAAAAC8BAABfcmVscy8ucmVsc1BLAQItABQABgAIAAAAIQBPCTkRrwIAALAFAAAOAAAA&#10;AAAAAAAAAAAAAC4CAABkcnMvZTJvRG9jLnhtbFBLAQItABQABgAIAAAAIQA3zf2G3gAAAAoBAAAP&#10;AAAAAAAAAAAAAAAAAAkFAABkcnMvZG93bnJldi54bWxQSwUGAAAAAAQABADzAAAAFAYAAAAA&#10;" filled="f" stroked="f">
                <v:textbox inset="0,0,0,0">
                  <w:txbxContent>
                    <w:p w:rsidR="00293050" w:rsidRDefault="00C076CB">
                      <w:pPr>
                        <w:spacing w:before="12" w:after="26"/>
                        <w:ind w:left="57" w:right="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929640"/>
                            <wp:effectExtent l="19050" t="19050" r="19050" b="22860"/>
                            <wp:docPr id="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9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-500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29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1D15">
                        <w:rPr>
                          <w:noProof/>
                        </w:rPr>
                        <w:drawing>
                          <wp:inline distT="0" distB="0" distL="0" distR="0">
                            <wp:extent cx="908685" cy="932815"/>
                            <wp:effectExtent l="0" t="0" r="0" b="0"/>
                            <wp:docPr id="4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685" cy="932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31D15">
        <w:rPr>
          <w:rFonts w:ascii="Tahoma" w:hAnsi="Tahoma"/>
          <w:color w:val="000000"/>
          <w:spacing w:val="6"/>
        </w:rPr>
        <w:t>Qualified interpreters pro</w:t>
      </w:r>
      <w:r w:rsidR="00231D15">
        <w:rPr>
          <w:rFonts w:ascii="Tahoma" w:hAnsi="Tahoma"/>
          <w:color w:val="000000"/>
          <w:spacing w:val="6"/>
        </w:rPr>
        <w:softHyphen/>
      </w:r>
      <w:r w:rsidR="00231D15">
        <w:rPr>
          <w:rFonts w:ascii="Tahoma" w:hAnsi="Tahoma"/>
          <w:color w:val="000000"/>
          <w:spacing w:val="1"/>
        </w:rPr>
        <w:t xml:space="preserve">vide a critical </w:t>
      </w:r>
      <w:r w:rsidR="00887F16">
        <w:rPr>
          <w:rFonts w:ascii="Tahoma" w:hAnsi="Tahoma"/>
          <w:color w:val="000000"/>
          <w:spacing w:val="1"/>
        </w:rPr>
        <w:t>l</w:t>
      </w:r>
      <w:r w:rsidR="00231D15">
        <w:rPr>
          <w:rFonts w:ascii="Tahoma" w:hAnsi="Tahoma"/>
          <w:color w:val="000000"/>
          <w:spacing w:val="1"/>
        </w:rPr>
        <w:t>ink in the edu</w:t>
      </w:r>
      <w:r w:rsidR="00231D15">
        <w:rPr>
          <w:rFonts w:ascii="Tahoma" w:hAnsi="Tahoma"/>
          <w:color w:val="000000"/>
          <w:spacing w:val="1"/>
        </w:rPr>
        <w:softHyphen/>
      </w:r>
      <w:r w:rsidR="00231D15">
        <w:rPr>
          <w:rFonts w:ascii="Tahoma" w:hAnsi="Tahoma"/>
          <w:color w:val="000000"/>
          <w:spacing w:val="4"/>
        </w:rPr>
        <w:t xml:space="preserve">cation system for teachers, </w:t>
      </w:r>
      <w:r w:rsidR="00231D15">
        <w:rPr>
          <w:rFonts w:ascii="Tahoma" w:hAnsi="Tahoma"/>
          <w:color w:val="000000"/>
          <w:sz w:val="19"/>
        </w:rPr>
        <w:t xml:space="preserve">as </w:t>
      </w:r>
      <w:r w:rsidR="00231D15">
        <w:rPr>
          <w:rFonts w:ascii="Tahoma" w:hAnsi="Tahoma"/>
          <w:color w:val="000000"/>
        </w:rPr>
        <w:t xml:space="preserve">well as deaf and hard of </w:t>
      </w:r>
      <w:r w:rsidR="00231D15">
        <w:rPr>
          <w:rFonts w:ascii="Tahoma" w:hAnsi="Tahoma"/>
          <w:color w:val="000000"/>
          <w:spacing w:val="1"/>
        </w:rPr>
        <w:t xml:space="preserve">hearing students. This four </w:t>
      </w:r>
      <w:r w:rsidR="00231D15">
        <w:rPr>
          <w:rFonts w:ascii="Tahoma" w:hAnsi="Tahoma"/>
          <w:color w:val="000000"/>
          <w:spacing w:val="-1"/>
        </w:rPr>
        <w:t xml:space="preserve">year degree program is designed to provide </w:t>
      </w:r>
      <w:r w:rsidR="00231D15">
        <w:rPr>
          <w:rFonts w:ascii="Tahoma" w:hAnsi="Tahoma"/>
          <w:color w:val="000000"/>
          <w:spacing w:val="4"/>
        </w:rPr>
        <w:t>students with interpreting and translitera</w:t>
      </w:r>
      <w:r w:rsidR="00231D15">
        <w:rPr>
          <w:rFonts w:ascii="Tahoma" w:hAnsi="Tahoma"/>
          <w:color w:val="000000"/>
          <w:spacing w:val="4"/>
        </w:rPr>
        <w:softHyphen/>
      </w:r>
      <w:r w:rsidR="00231D15">
        <w:rPr>
          <w:rFonts w:ascii="Tahoma" w:hAnsi="Tahoma"/>
          <w:color w:val="000000"/>
          <w:spacing w:val="1"/>
        </w:rPr>
        <w:t xml:space="preserve">tion skills, in depth knowledge of the field, </w:t>
      </w:r>
      <w:r w:rsidR="00231D15">
        <w:rPr>
          <w:rFonts w:ascii="Tahoma" w:hAnsi="Tahoma"/>
          <w:color w:val="000000"/>
          <w:spacing w:val="2"/>
        </w:rPr>
        <w:t xml:space="preserve">and an understanding of the interpreter's </w:t>
      </w:r>
      <w:r w:rsidR="00231D15">
        <w:rPr>
          <w:rFonts w:ascii="Tahoma" w:hAnsi="Tahoma"/>
          <w:color w:val="000000"/>
          <w:spacing w:val="1"/>
        </w:rPr>
        <w:t xml:space="preserve">role within the school system. This program </w:t>
      </w:r>
      <w:r w:rsidR="00231D15">
        <w:rPr>
          <w:rFonts w:ascii="Tahoma" w:hAnsi="Tahoma"/>
          <w:color w:val="000000"/>
          <w:spacing w:val="2"/>
        </w:rPr>
        <w:t>provides students with field labs, practi</w:t>
      </w:r>
      <w:r w:rsidR="00231D15">
        <w:rPr>
          <w:rFonts w:ascii="Tahoma" w:hAnsi="Tahoma"/>
          <w:color w:val="000000"/>
          <w:spacing w:val="2"/>
        </w:rPr>
        <w:softHyphen/>
      </w:r>
      <w:r w:rsidR="00231D15">
        <w:rPr>
          <w:rFonts w:ascii="Tahoma" w:hAnsi="Tahoma"/>
          <w:color w:val="000000"/>
          <w:spacing w:val="-2"/>
        </w:rPr>
        <w:t>cum</w:t>
      </w:r>
      <w:r w:rsidR="00D01928">
        <w:rPr>
          <w:rFonts w:ascii="Tahoma" w:hAnsi="Tahoma"/>
          <w:color w:val="000000"/>
          <w:spacing w:val="-2"/>
        </w:rPr>
        <w:t xml:space="preserve"> experiences</w:t>
      </w:r>
      <w:r w:rsidR="00231D15">
        <w:rPr>
          <w:rFonts w:ascii="Tahoma" w:hAnsi="Tahoma"/>
          <w:color w:val="000000"/>
          <w:spacing w:val="-2"/>
        </w:rPr>
        <w:t xml:space="preserve">, and internships within local public </w:t>
      </w:r>
      <w:r w:rsidR="00231D15">
        <w:rPr>
          <w:rFonts w:ascii="Tahoma" w:hAnsi="Tahoma"/>
          <w:color w:val="000000"/>
          <w:spacing w:val="3"/>
        </w:rPr>
        <w:t>school settings. In addition, at the conclu</w:t>
      </w:r>
      <w:r w:rsidR="00231D15">
        <w:rPr>
          <w:rFonts w:ascii="Tahoma" w:hAnsi="Tahoma"/>
          <w:color w:val="000000"/>
          <w:spacing w:val="3"/>
        </w:rPr>
        <w:softHyphen/>
      </w:r>
      <w:r w:rsidR="00231D15">
        <w:rPr>
          <w:rFonts w:ascii="Tahoma" w:hAnsi="Tahoma"/>
          <w:color w:val="000000"/>
          <w:spacing w:val="1"/>
        </w:rPr>
        <w:t>sion of the program, students will qualify to take state and national evaluations for inter</w:t>
      </w:r>
      <w:r w:rsidR="00231D15">
        <w:rPr>
          <w:rFonts w:ascii="Tahoma" w:hAnsi="Tahoma"/>
          <w:color w:val="000000"/>
          <w:spacing w:val="1"/>
        </w:rPr>
        <w:softHyphen/>
      </w:r>
      <w:r w:rsidR="00231D15">
        <w:rPr>
          <w:rFonts w:ascii="Tahoma" w:hAnsi="Tahoma"/>
          <w:color w:val="000000"/>
          <w:spacing w:val="3"/>
        </w:rPr>
        <w:t>preter proficiency.</w:t>
      </w:r>
    </w:p>
    <w:p w:rsidR="00293050" w:rsidRDefault="00231D15">
      <w:pPr>
        <w:spacing w:line="297" w:lineRule="exact"/>
        <w:ind w:firstLine="720"/>
        <w:rPr>
          <w:rFonts w:ascii="Tahoma" w:hAnsi="Tahoma"/>
          <w:color w:val="000000"/>
          <w:spacing w:val="2"/>
        </w:rPr>
      </w:pPr>
      <w:r>
        <w:rPr>
          <w:rFonts w:ascii="Tahoma" w:hAnsi="Tahoma"/>
          <w:color w:val="000000"/>
          <w:spacing w:val="2"/>
        </w:rPr>
        <w:t xml:space="preserve">Students who successfully complete </w:t>
      </w:r>
      <w:r>
        <w:rPr>
          <w:rFonts w:ascii="Tahoma" w:hAnsi="Tahoma"/>
          <w:color w:val="000000"/>
          <w:spacing w:val="-1"/>
        </w:rPr>
        <w:t xml:space="preserve">the program in American Sign Language/ </w:t>
      </w:r>
      <w:r>
        <w:rPr>
          <w:rFonts w:ascii="Tahoma" w:hAnsi="Tahoma"/>
          <w:color w:val="000000"/>
          <w:spacing w:val="6"/>
        </w:rPr>
        <w:t xml:space="preserve">Interpreting at Valdosta State University </w:t>
      </w:r>
      <w:r>
        <w:rPr>
          <w:rFonts w:ascii="Tahoma" w:hAnsi="Tahoma"/>
          <w:color w:val="000000"/>
          <w:spacing w:val="1"/>
        </w:rPr>
        <w:t>will earn a Bachelor of Science degree. Com</w:t>
      </w:r>
      <w:r>
        <w:rPr>
          <w:rFonts w:ascii="Tahoma" w:hAnsi="Tahoma"/>
          <w:color w:val="000000"/>
          <w:spacing w:val="1"/>
        </w:rPr>
        <w:softHyphen/>
      </w:r>
      <w:r>
        <w:rPr>
          <w:rFonts w:ascii="Tahoma" w:hAnsi="Tahoma"/>
          <w:color w:val="000000"/>
          <w:spacing w:val="2"/>
        </w:rPr>
        <w:t xml:space="preserve">pletion of the program requires </w:t>
      </w:r>
      <w:r w:rsidR="00F31BD6">
        <w:rPr>
          <w:rFonts w:ascii="Tahoma" w:hAnsi="Tahoma"/>
          <w:color w:val="000000"/>
          <w:spacing w:val="2"/>
        </w:rPr>
        <w:t>passing of the written portion of the</w:t>
      </w:r>
      <w:r>
        <w:rPr>
          <w:rFonts w:ascii="Tahoma" w:hAnsi="Tahoma"/>
          <w:color w:val="000000"/>
          <w:spacing w:val="-1"/>
        </w:rPr>
        <w:t xml:space="preserve"> </w:t>
      </w:r>
      <w:r w:rsidR="00D01928">
        <w:rPr>
          <w:rFonts w:ascii="Tahoma" w:hAnsi="Tahoma"/>
          <w:color w:val="000000"/>
          <w:spacing w:val="-1"/>
        </w:rPr>
        <w:t>Educational Interpreter Performance Assessment</w:t>
      </w:r>
      <w:r>
        <w:rPr>
          <w:rFonts w:ascii="Tahoma" w:hAnsi="Tahoma"/>
          <w:color w:val="000000"/>
          <w:spacing w:val="3"/>
        </w:rPr>
        <w:t xml:space="preserve"> (</w:t>
      </w:r>
      <w:r w:rsidR="00D01928">
        <w:rPr>
          <w:rFonts w:ascii="Tahoma" w:hAnsi="Tahoma"/>
          <w:color w:val="000000"/>
          <w:spacing w:val="3"/>
        </w:rPr>
        <w:t>EIPA</w:t>
      </w:r>
      <w:r>
        <w:rPr>
          <w:rFonts w:ascii="Tahoma" w:hAnsi="Tahoma"/>
          <w:color w:val="000000"/>
          <w:spacing w:val="3"/>
        </w:rPr>
        <w:t xml:space="preserve">) </w:t>
      </w:r>
      <w:r w:rsidR="00F31BD6">
        <w:rPr>
          <w:rFonts w:ascii="Tahoma" w:hAnsi="Tahoma"/>
          <w:color w:val="000000"/>
          <w:spacing w:val="6"/>
        </w:rPr>
        <w:t>or the</w:t>
      </w:r>
      <w:r>
        <w:rPr>
          <w:rFonts w:ascii="Tahoma" w:hAnsi="Tahoma"/>
          <w:color w:val="000000"/>
          <w:spacing w:val="6"/>
        </w:rPr>
        <w:t xml:space="preserve"> </w:t>
      </w:r>
      <w:r w:rsidR="00F31BD6">
        <w:rPr>
          <w:rFonts w:ascii="Tahoma" w:hAnsi="Tahoma"/>
          <w:color w:val="000000"/>
          <w:spacing w:val="6"/>
        </w:rPr>
        <w:t xml:space="preserve">National </w:t>
      </w:r>
      <w:r>
        <w:rPr>
          <w:rFonts w:ascii="Tahoma" w:hAnsi="Tahoma"/>
          <w:color w:val="000000"/>
          <w:spacing w:val="6"/>
        </w:rPr>
        <w:t>In</w:t>
      </w:r>
      <w:r w:rsidR="00F31BD6">
        <w:rPr>
          <w:rFonts w:ascii="Tahoma" w:hAnsi="Tahoma"/>
          <w:color w:val="000000"/>
          <w:spacing w:val="6"/>
        </w:rPr>
        <w:t>terpreter</w:t>
      </w:r>
      <w:r>
        <w:rPr>
          <w:rFonts w:ascii="Tahoma" w:hAnsi="Tahoma"/>
          <w:color w:val="000000"/>
          <w:spacing w:val="6"/>
        </w:rPr>
        <w:t xml:space="preserve"> </w:t>
      </w:r>
      <w:r w:rsidR="00F31BD6">
        <w:rPr>
          <w:rFonts w:ascii="Arial" w:hAnsi="Arial"/>
          <w:color w:val="000000"/>
          <w:spacing w:val="4"/>
          <w:sz w:val="25"/>
        </w:rPr>
        <w:t>Certification</w:t>
      </w:r>
      <w:r>
        <w:rPr>
          <w:rFonts w:ascii="Tahoma" w:hAnsi="Tahoma"/>
          <w:color w:val="000000"/>
          <w:spacing w:val="4"/>
        </w:rPr>
        <w:t xml:space="preserve"> (</w:t>
      </w:r>
      <w:r w:rsidR="00F31BD6">
        <w:rPr>
          <w:rFonts w:ascii="Tahoma" w:hAnsi="Tahoma"/>
          <w:color w:val="000000"/>
          <w:spacing w:val="4"/>
        </w:rPr>
        <w:t xml:space="preserve">NIC). </w:t>
      </w:r>
    </w:p>
    <w:p w:rsidR="00293050" w:rsidRPr="00CE78AE" w:rsidRDefault="00231D15" w:rsidP="00AB171F">
      <w:pPr>
        <w:pBdr>
          <w:top w:val="double" w:sz="8" w:space="18" w:color="000000"/>
          <w:left w:val="single" w:sz="17" w:space="0" w:color="000000"/>
          <w:bottom w:val="single" w:sz="17" w:space="10" w:color="000000"/>
          <w:right w:val="single" w:sz="17" w:space="0" w:color="000000"/>
        </w:pBdr>
        <w:spacing w:line="266" w:lineRule="auto"/>
        <w:jc w:val="center"/>
        <w:rPr>
          <w:rFonts w:ascii="Tahoma" w:hAnsi="Tahoma" w:cs="Tahoma"/>
          <w:b/>
          <w:color w:val="000000"/>
          <w:sz w:val="21"/>
        </w:rPr>
      </w:pPr>
      <w:r>
        <w:br w:type="column"/>
      </w:r>
      <w:r w:rsidRPr="001C4DCE">
        <w:rPr>
          <w:rFonts w:ascii="Tahoma" w:hAnsi="Tahoma" w:cs="Tahoma"/>
          <w:b/>
          <w:color w:val="FF0000"/>
          <w:sz w:val="21"/>
        </w:rPr>
        <w:lastRenderedPageBreak/>
        <w:t xml:space="preserve">American </w:t>
      </w:r>
      <w:r w:rsidRPr="001C4DCE">
        <w:rPr>
          <w:rFonts w:ascii="Tahoma" w:hAnsi="Tahoma" w:cs="Tahoma"/>
          <w:b/>
          <w:color w:val="FF0000"/>
          <w:spacing w:val="10"/>
          <w:sz w:val="23"/>
        </w:rPr>
        <w:t xml:space="preserve">Sign </w:t>
      </w:r>
      <w:r w:rsidRPr="001C4DCE">
        <w:rPr>
          <w:rFonts w:ascii="Tahoma" w:hAnsi="Tahoma" w:cs="Tahoma"/>
          <w:b/>
          <w:color w:val="FF0000"/>
          <w:sz w:val="21"/>
        </w:rPr>
        <w:t>Language/Interpreting</w:t>
      </w:r>
    </w:p>
    <w:p w:rsidR="00293050" w:rsidRDefault="002754D8">
      <w:pPr>
        <w:spacing w:before="108" w:after="1980" w:line="276" w:lineRule="auto"/>
        <w:ind w:right="72"/>
        <w:rPr>
          <w:rFonts w:ascii="Tahoma" w:hAnsi="Tahoma"/>
          <w:color w:val="000000"/>
          <w:spacing w:val="-2"/>
        </w:rPr>
      </w:pPr>
      <w:r>
        <w:rPr>
          <w:rFonts w:ascii="Tahoma" w:hAnsi="Tahoma"/>
          <w:noProof/>
          <w:color w:val="000000"/>
          <w:spacing w:val="-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3733800</wp:posOffset>
                </wp:positionV>
                <wp:extent cx="2400300" cy="1685925"/>
                <wp:effectExtent l="57150" t="38100" r="76200" b="123825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685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176" w:rsidRPr="00AB171F" w:rsidRDefault="00390176" w:rsidP="00390176">
                            <w:pPr>
                              <w:spacing w:line="276" w:lineRule="auto"/>
                              <w:jc w:val="center"/>
                              <w:rPr>
                                <w:rFonts w:ascii="Broadway" w:hAnsi="Broadway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</w:p>
                          <w:p w:rsidR="00B31D8D" w:rsidRPr="00AB171F" w:rsidRDefault="00B31D8D" w:rsidP="00390176">
                            <w:pPr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AB171F">
                              <w:rPr>
                                <w:rFonts w:ascii="Tahoma" w:hAnsi="Tahoma" w:cs="Tahoma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Educational Interpreters: Providing a Vital Link </w:t>
                            </w:r>
                            <w:proofErr w:type="gramStart"/>
                            <w:r w:rsidRPr="00AB171F">
                              <w:rPr>
                                <w:rFonts w:ascii="Tahoma" w:hAnsi="Tahoma" w:cs="Tahoma"/>
                                <w:color w:val="000000" w:themeColor="text1"/>
                                <w:sz w:val="27"/>
                                <w:szCs w:val="27"/>
                              </w:rPr>
                              <w:t>By</w:t>
                            </w:r>
                            <w:proofErr w:type="gramEnd"/>
                            <w:r w:rsidRPr="00AB171F">
                              <w:rPr>
                                <w:rFonts w:ascii="Tahoma" w:hAnsi="Tahoma" w:cs="Tahoma"/>
                                <w:color w:val="000000" w:themeColor="text1"/>
                                <w:sz w:val="27"/>
                                <w:szCs w:val="27"/>
                              </w:rPr>
                              <w:t xml:space="preserve"> Equalizing and Enhancing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B w="38100" h="38100"/>
                          <a:extrusionClr>
                            <a:schemeClr val="tx1"/>
                          </a:extrusionClr>
                          <a:contourClr>
                            <a:schemeClr val="tx1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-61.5pt;margin-top:294pt;width:189pt;height:132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q0S1AIAAB8GAAAOAAAAZHJzL2Uyb0RvYy54bWysVO9v0zAQ/Y7E/2D5O0vSH1tXLZ3GRgFp&#10;wLSB+Ow6TmPh2OHsNi1/PXdOGroBQiD6obLjd+/u3T374nJXG7ZV4LWzOc9OUs6Ula7Qdp3zTx+X&#10;L2ac+SBsIYyzKud75fnl4vmzi7aZq5GrnCkUMCSxft42Oa9CaOZJ4mWlauFPXKMsHpYOahFwC+uk&#10;ANEie22SUZqeJq2DogEnlff49aY75IvIX5ZKhg9l6VVgJudYW4j/EP9X9J8sLsR8DaKptOzLEP9Q&#10;RS20xaQD1Y0Igm1A/0RVawnOuzKcSFcnriy1VFEDqsnSJ2oeKtGoqAWb45uhTf7/0cr32ztgusj5&#10;CNtjRY0zuseuCbs2ip1Tf9rGzxH20NwBKfTNrZNfPLPuukKUugJwbaVEgVVlhE8eBdDGYyhbte9c&#10;gexiE1xs1a6EmgixCWwXJ7IfJqJ2gUn8OJqk6TjFyiSeZaez6floGnOI+SG8AR9eK1czWuQcsPhI&#10;L7a3PlA5Yn6AxPKd0cVSGxM3sF5dG2BbgfZYLlP89ez+GGYsgUnjK1tExwShTbdGejqOokln1y8f&#10;9kZRkLH3qsT+RoExJTlbDUmFlMqGUZ81oglVYoFD4DjqiVfid4E9nkJVdP3fBA8RMbOzYQiutXXw&#10;q+wmdKPGSjv8oQOdbhp62K12nbFIHH1ZuWKPRgDX3UJ8NXBROfjGWYs3MOf+60aA4sy8tWim82wy&#10;oSsbN5PpGRkUjk9WxyfCSqTKeeCsW16H7ppvGtDrCjNlUYh1V2jAUpM10MzYfTUuaCnR+yB6FzkI&#10;leufhSWgRNKA0ySme71mSImpKlDqDhMWOiZGCLrhiNI344KhlWFDz+ObnE/PsimZGQndBj5jTaMz&#10;tBxRr9RWmZeszfl4lpHjq8MqZh5Y0Dld4Y9sFHaHeTwF9rn+FHYMIxFYeT/Sbmr9Bl+hKLJvDT1z&#10;x/uI+vGuL74DAAD//wMAUEsDBBQABgAIAAAAIQA4ltMX4AAAAAwBAAAPAAAAZHJzL2Rvd25yZXYu&#10;eG1sTI/NToRAEITvJr7DpE287Q4LjhJk2BgTjTezP26ytwFaIDI9hJkFfHvbk96q0pXqr/LtYnsx&#10;4eg7Rxo26wgEUuXqjhoNx8PLKgXhg6Ha9I5Qwzd62BbXV7nJajfTDqd9aASXkM+MhjaEIZPSVy1a&#10;49duQOLbpxutCWzHRtajmbnc9jKOontpTUf8oTUDPrdYfe0vVsNuKu/wOMtzcjjZV3p4tx/hzWp9&#10;e7M8PYIIuIS/MPziMzoUzFS6C9Ve9BpWmzjhMUGDSlMWHImVYlFqSFWiQBa5/D+i+AEAAP//AwBQ&#10;SwECLQAUAAYACAAAACEAtoM4kv4AAADhAQAAEwAAAAAAAAAAAAAAAAAAAAAAW0NvbnRlbnRfVHlw&#10;ZXNdLnhtbFBLAQItABQABgAIAAAAIQA4/SH/1gAAAJQBAAALAAAAAAAAAAAAAAAAAC8BAABfcmVs&#10;cy8ucmVsc1BLAQItABQABgAIAAAAIQA86q0S1AIAAB8GAAAOAAAAAAAAAAAAAAAAAC4CAABkcnMv&#10;ZTJvRG9jLnhtbFBLAQItABQABgAIAAAAIQA4ltMX4AAAAAwBAAAPAAAAAAAAAAAAAAAAAC4FAABk&#10;cnMvZG93bnJldi54bWxQSwUGAAAAAAQABADzAAAAOwYAAAAA&#10;" fillcolor="red" stroked="f">
                <v:shadow on="t" color="black" opacity="22937f" origin=",.5" offset="0,.63889mm"/>
                <v:textbox>
                  <w:txbxContent>
                    <w:p w:rsidR="00390176" w:rsidRPr="00AB171F" w:rsidRDefault="00390176" w:rsidP="00390176">
                      <w:pPr>
                        <w:spacing w:line="276" w:lineRule="auto"/>
                        <w:jc w:val="center"/>
                        <w:rPr>
                          <w:rFonts w:ascii="Broadway" w:hAnsi="Broadway"/>
                          <w:color w:val="000000" w:themeColor="text1"/>
                          <w:sz w:val="27"/>
                          <w:szCs w:val="27"/>
                        </w:rPr>
                      </w:pPr>
                    </w:p>
                    <w:p w:rsidR="00B31D8D" w:rsidRPr="00AB171F" w:rsidRDefault="00B31D8D" w:rsidP="00390176">
                      <w:pPr>
                        <w:spacing w:line="360" w:lineRule="auto"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7"/>
                          <w:szCs w:val="27"/>
                        </w:rPr>
                      </w:pPr>
                      <w:r w:rsidRPr="00AB171F">
                        <w:rPr>
                          <w:rFonts w:ascii="Tahoma" w:hAnsi="Tahoma" w:cs="Tahoma"/>
                          <w:color w:val="000000" w:themeColor="text1"/>
                          <w:sz w:val="27"/>
                          <w:szCs w:val="27"/>
                        </w:rPr>
                        <w:t xml:space="preserve">Educational Interpreters: Providing a Vital Link </w:t>
                      </w:r>
                      <w:proofErr w:type="gramStart"/>
                      <w:r w:rsidRPr="00AB171F">
                        <w:rPr>
                          <w:rFonts w:ascii="Tahoma" w:hAnsi="Tahoma" w:cs="Tahoma"/>
                          <w:color w:val="000000" w:themeColor="text1"/>
                          <w:sz w:val="27"/>
                          <w:szCs w:val="27"/>
                        </w:rPr>
                        <w:t>By</w:t>
                      </w:r>
                      <w:proofErr w:type="gramEnd"/>
                      <w:r w:rsidRPr="00AB171F">
                        <w:rPr>
                          <w:rFonts w:ascii="Tahoma" w:hAnsi="Tahoma" w:cs="Tahoma"/>
                          <w:color w:val="000000" w:themeColor="text1"/>
                          <w:sz w:val="27"/>
                          <w:szCs w:val="27"/>
                        </w:rPr>
                        <w:t xml:space="preserve"> Equalizing and Enhancing Education</w:t>
                      </w:r>
                    </w:p>
                  </w:txbxContent>
                </v:textbox>
              </v:rect>
            </w:pict>
          </mc:Fallback>
        </mc:AlternateContent>
      </w:r>
      <w:r w:rsidR="00231D15">
        <w:rPr>
          <w:rFonts w:ascii="Tahoma" w:hAnsi="Tahoma"/>
          <w:color w:val="000000"/>
          <w:spacing w:val="-2"/>
        </w:rPr>
        <w:t xml:space="preserve">The </w:t>
      </w:r>
      <w:r w:rsidR="00231D15" w:rsidRPr="001A37C5">
        <w:rPr>
          <w:rFonts w:ascii="Tahoma" w:hAnsi="Tahoma"/>
          <w:color w:val="000000"/>
          <w:spacing w:val="-2"/>
        </w:rPr>
        <w:t xml:space="preserve">American </w:t>
      </w:r>
      <w:r w:rsidR="00231D15" w:rsidRPr="001A37C5">
        <w:rPr>
          <w:rFonts w:ascii="Arial Narrow" w:hAnsi="Arial Narrow"/>
          <w:color w:val="000000"/>
          <w:spacing w:val="8"/>
          <w:sz w:val="23"/>
        </w:rPr>
        <w:t>Sign</w:t>
      </w:r>
      <w:r w:rsidR="00231D15" w:rsidRPr="001A37C5">
        <w:rPr>
          <w:rFonts w:ascii="Arial Narrow" w:hAnsi="Arial Narrow"/>
          <w:b/>
          <w:color w:val="000000"/>
          <w:spacing w:val="8"/>
          <w:sz w:val="23"/>
        </w:rPr>
        <w:t xml:space="preserve"> </w:t>
      </w:r>
      <w:r w:rsidR="00231D15" w:rsidRPr="001A37C5">
        <w:rPr>
          <w:rFonts w:ascii="Tahoma" w:hAnsi="Tahoma"/>
          <w:color w:val="000000"/>
          <w:spacing w:val="-2"/>
        </w:rPr>
        <w:t>Language</w:t>
      </w:r>
      <w:r w:rsidR="00231D15">
        <w:rPr>
          <w:rFonts w:ascii="Tahoma" w:hAnsi="Tahoma"/>
          <w:color w:val="000000"/>
          <w:spacing w:val="-2"/>
        </w:rPr>
        <w:t xml:space="preserve"> </w:t>
      </w:r>
      <w:r w:rsidR="00231D15">
        <w:rPr>
          <w:rFonts w:ascii="Tahoma" w:hAnsi="Tahoma"/>
          <w:color w:val="000000"/>
          <w:spacing w:val="-1"/>
        </w:rPr>
        <w:t>program is housed in the De</w:t>
      </w:r>
      <w:r w:rsidR="00231D15">
        <w:rPr>
          <w:rFonts w:ascii="Tahoma" w:hAnsi="Tahoma"/>
          <w:color w:val="000000"/>
          <w:spacing w:val="-1"/>
        </w:rPr>
        <w:softHyphen/>
      </w:r>
      <w:r w:rsidR="00231D15">
        <w:rPr>
          <w:rFonts w:ascii="Tahoma" w:hAnsi="Tahoma"/>
          <w:color w:val="000000"/>
          <w:spacing w:val="2"/>
        </w:rPr>
        <w:t xml:space="preserve">partment of </w:t>
      </w:r>
      <w:r w:rsidR="00D01928">
        <w:rPr>
          <w:rFonts w:ascii="Tahoma" w:hAnsi="Tahoma"/>
          <w:color w:val="000000"/>
          <w:spacing w:val="2"/>
        </w:rPr>
        <w:t>Middle, Secondary, Reading and Deaf Education</w:t>
      </w:r>
      <w:r w:rsidR="00231D15">
        <w:rPr>
          <w:rFonts w:ascii="Tahoma" w:hAnsi="Tahoma"/>
          <w:color w:val="000000"/>
          <w:spacing w:val="-1"/>
        </w:rPr>
        <w:t xml:space="preserve"> </w:t>
      </w:r>
      <w:r w:rsidR="00231D15">
        <w:rPr>
          <w:rFonts w:ascii="Tahoma" w:hAnsi="Tahoma"/>
          <w:color w:val="000000"/>
          <w:spacing w:val="3"/>
        </w:rPr>
        <w:t xml:space="preserve">within the </w:t>
      </w:r>
      <w:r w:rsidR="00D01928">
        <w:rPr>
          <w:rFonts w:ascii="Tahoma" w:hAnsi="Tahoma"/>
          <w:color w:val="000000"/>
          <w:spacing w:val="3"/>
        </w:rPr>
        <w:t>James L. and Dorothy H. Dewar C</w:t>
      </w:r>
      <w:r w:rsidR="00231D15">
        <w:rPr>
          <w:rFonts w:ascii="Tahoma" w:hAnsi="Tahoma"/>
          <w:color w:val="000000"/>
          <w:spacing w:val="3"/>
        </w:rPr>
        <w:t xml:space="preserve">ollege of Education </w:t>
      </w:r>
      <w:r w:rsidR="00231D15">
        <w:rPr>
          <w:rFonts w:ascii="Tahoma" w:hAnsi="Tahoma"/>
          <w:color w:val="000000"/>
          <w:spacing w:val="6"/>
        </w:rPr>
        <w:t xml:space="preserve">at Valdosta State University. </w:t>
      </w:r>
      <w:r w:rsidR="00D01928">
        <w:rPr>
          <w:rFonts w:ascii="Tahoma" w:hAnsi="Tahoma"/>
          <w:color w:val="000000"/>
          <w:spacing w:val="6"/>
        </w:rPr>
        <w:t xml:space="preserve">  Students can enroll in the program as traditional/on campus residents, or complete coursework through distance learning/video conferencing technology. </w:t>
      </w:r>
      <w:r w:rsidR="00231D15">
        <w:rPr>
          <w:rFonts w:ascii="Tahoma" w:hAnsi="Tahoma"/>
          <w:color w:val="000000"/>
          <w:spacing w:val="6"/>
        </w:rPr>
        <w:t>The Depart</w:t>
      </w:r>
      <w:r w:rsidR="00231D15">
        <w:rPr>
          <w:rFonts w:ascii="Tahoma" w:hAnsi="Tahoma"/>
          <w:color w:val="000000"/>
          <w:spacing w:val="6"/>
        </w:rPr>
        <w:softHyphen/>
      </w:r>
      <w:r w:rsidR="00231D15">
        <w:rPr>
          <w:rFonts w:ascii="Tahoma" w:hAnsi="Tahoma"/>
          <w:color w:val="000000"/>
          <w:spacing w:val="3"/>
        </w:rPr>
        <w:t xml:space="preserve">ment offers undergraduate programs in </w:t>
      </w:r>
      <w:r w:rsidR="00D01928">
        <w:rPr>
          <w:rFonts w:ascii="Tahoma" w:hAnsi="Tahoma"/>
          <w:color w:val="000000"/>
          <w:spacing w:val="3"/>
        </w:rPr>
        <w:t>ASL/Interpreting, Deaf</w:t>
      </w:r>
      <w:r w:rsidR="00231D15">
        <w:rPr>
          <w:rFonts w:ascii="Tahoma" w:hAnsi="Tahoma"/>
          <w:color w:val="000000"/>
          <w:spacing w:val="2"/>
        </w:rPr>
        <w:t xml:space="preserve"> Education,</w:t>
      </w:r>
      <w:r w:rsidR="00D01928">
        <w:rPr>
          <w:rFonts w:ascii="Tahoma" w:hAnsi="Tahoma"/>
          <w:color w:val="000000"/>
          <w:spacing w:val="2"/>
        </w:rPr>
        <w:t xml:space="preserve"> Middles Grades Education, Reading</w:t>
      </w:r>
      <w:r w:rsidR="00231D15">
        <w:rPr>
          <w:rFonts w:ascii="Tahoma" w:hAnsi="Tahoma"/>
          <w:color w:val="000000"/>
          <w:spacing w:val="2"/>
        </w:rPr>
        <w:t xml:space="preserve"> and mas</w:t>
      </w:r>
      <w:r w:rsidR="00231D15">
        <w:rPr>
          <w:rFonts w:ascii="Tahoma" w:hAnsi="Tahoma"/>
          <w:color w:val="000000"/>
          <w:spacing w:val="2"/>
        </w:rPr>
        <w:softHyphen/>
      </w:r>
      <w:r w:rsidR="00231D15">
        <w:rPr>
          <w:rFonts w:ascii="Tahoma" w:hAnsi="Tahoma"/>
          <w:color w:val="000000"/>
          <w:spacing w:val="1"/>
        </w:rPr>
        <w:t>ter's degree preparation in Special Education</w:t>
      </w:r>
      <w:r w:rsidR="00D01928">
        <w:rPr>
          <w:rFonts w:ascii="Tahoma" w:hAnsi="Tahoma"/>
          <w:color w:val="000000"/>
          <w:spacing w:val="1"/>
        </w:rPr>
        <w:t xml:space="preserve">: Deaf and Hard of Hearing.  </w:t>
      </w:r>
    </w:p>
    <w:p w:rsidR="00293050" w:rsidRDefault="00293050">
      <w:pPr>
        <w:ind w:left="648" w:right="850"/>
      </w:pPr>
    </w:p>
    <w:p w:rsidR="00293050" w:rsidRPr="00CE78AE" w:rsidRDefault="00231D15" w:rsidP="00AB171F">
      <w:pPr>
        <w:pBdr>
          <w:top w:val="double" w:sz="9" w:space="18" w:color="000000"/>
          <w:left w:val="single" w:sz="19" w:space="0" w:color="000000"/>
          <w:bottom w:val="double" w:sz="9" w:space="12" w:color="000000"/>
          <w:right w:val="single" w:sz="19" w:space="0" w:color="000000"/>
        </w:pBdr>
        <w:spacing w:line="268" w:lineRule="auto"/>
        <w:jc w:val="center"/>
        <w:rPr>
          <w:rFonts w:ascii="Tahoma" w:hAnsi="Tahoma" w:cs="Tahoma"/>
          <w:b/>
          <w:color w:val="000000"/>
          <w:sz w:val="21"/>
        </w:rPr>
      </w:pPr>
      <w:r>
        <w:br w:type="column"/>
      </w:r>
      <w:r w:rsidRPr="001C4DCE">
        <w:rPr>
          <w:rFonts w:ascii="Tahoma" w:hAnsi="Tahoma" w:cs="Tahoma"/>
          <w:b/>
          <w:color w:val="FF0000"/>
          <w:sz w:val="21"/>
        </w:rPr>
        <w:lastRenderedPageBreak/>
        <w:t xml:space="preserve">American </w:t>
      </w:r>
      <w:r w:rsidRPr="001C4DCE">
        <w:rPr>
          <w:rFonts w:ascii="Tahoma" w:hAnsi="Tahoma" w:cs="Tahoma"/>
          <w:b/>
          <w:color w:val="FF0000"/>
          <w:spacing w:val="10"/>
          <w:sz w:val="23"/>
        </w:rPr>
        <w:t xml:space="preserve">Sign </w:t>
      </w:r>
      <w:r w:rsidRPr="001C4DCE">
        <w:rPr>
          <w:rFonts w:ascii="Tahoma" w:hAnsi="Tahoma" w:cs="Tahoma"/>
          <w:b/>
          <w:color w:val="FF0000"/>
          <w:sz w:val="21"/>
        </w:rPr>
        <w:t>Language/Interpreting</w:t>
      </w:r>
    </w:p>
    <w:p w:rsidR="00293050" w:rsidRDefault="00231D15">
      <w:pPr>
        <w:spacing w:before="180"/>
        <w:jc w:val="center"/>
        <w:rPr>
          <w:rFonts w:ascii="Verdana" w:hAnsi="Verdana"/>
          <w:b/>
          <w:color w:val="000000"/>
          <w:spacing w:val="-10"/>
          <w:sz w:val="27"/>
        </w:rPr>
      </w:pPr>
      <w:r>
        <w:rPr>
          <w:rFonts w:ascii="Verdana" w:hAnsi="Verdana"/>
          <w:b/>
          <w:color w:val="000000"/>
          <w:spacing w:val="-10"/>
          <w:sz w:val="27"/>
        </w:rPr>
        <w:t>Undergraduate</w:t>
      </w:r>
    </w:p>
    <w:p w:rsidR="00293050" w:rsidRDefault="00231D15">
      <w:pPr>
        <w:spacing w:before="180" w:line="216" w:lineRule="auto"/>
        <w:jc w:val="center"/>
        <w:rPr>
          <w:rFonts w:ascii="Verdana" w:hAnsi="Verdana"/>
          <w:b/>
          <w:color w:val="000000"/>
          <w:spacing w:val="-16"/>
          <w:sz w:val="27"/>
        </w:rPr>
      </w:pPr>
      <w:r>
        <w:rPr>
          <w:rFonts w:ascii="Verdana" w:hAnsi="Verdana"/>
          <w:b/>
          <w:color w:val="000000"/>
          <w:spacing w:val="-16"/>
          <w:sz w:val="27"/>
        </w:rPr>
        <w:t xml:space="preserve">American Sign Language/ </w:t>
      </w:r>
      <w:r>
        <w:rPr>
          <w:rFonts w:ascii="Verdana" w:hAnsi="Verdana"/>
          <w:b/>
          <w:color w:val="000000"/>
          <w:spacing w:val="-16"/>
          <w:sz w:val="27"/>
        </w:rPr>
        <w:br/>
      </w:r>
      <w:r>
        <w:rPr>
          <w:rFonts w:ascii="Verdana" w:hAnsi="Verdana"/>
          <w:b/>
          <w:color w:val="000000"/>
          <w:spacing w:val="-10"/>
          <w:sz w:val="27"/>
        </w:rPr>
        <w:t>Interpreting</w:t>
      </w:r>
    </w:p>
    <w:p w:rsidR="00293050" w:rsidRDefault="00231D15">
      <w:pPr>
        <w:spacing w:before="36"/>
        <w:jc w:val="center"/>
        <w:rPr>
          <w:rFonts w:ascii="Verdana" w:hAnsi="Verdana"/>
          <w:b/>
          <w:color w:val="000000"/>
          <w:spacing w:val="-10"/>
          <w:sz w:val="27"/>
        </w:rPr>
      </w:pPr>
      <w:r>
        <w:rPr>
          <w:rFonts w:ascii="Verdana" w:hAnsi="Verdana"/>
          <w:b/>
          <w:color w:val="000000"/>
          <w:spacing w:val="-10"/>
          <w:sz w:val="27"/>
        </w:rPr>
        <w:t>Program</w:t>
      </w:r>
    </w:p>
    <w:p w:rsidR="00293050" w:rsidRDefault="00231D15">
      <w:pPr>
        <w:tabs>
          <w:tab w:val="right" w:pos="3240"/>
        </w:tabs>
        <w:spacing w:before="216"/>
        <w:rPr>
          <w:rFonts w:ascii="Tahoma" w:hAnsi="Tahoma"/>
          <w:color w:val="000000"/>
        </w:rPr>
      </w:pPr>
      <w:r>
        <w:rPr>
          <w:rFonts w:ascii="Tahoma" w:hAnsi="Tahoma"/>
          <w:color w:val="000000"/>
        </w:rPr>
        <w:t>FIRST FALL</w:t>
      </w:r>
      <w:r>
        <w:rPr>
          <w:rFonts w:ascii="Tahoma" w:hAnsi="Tahoma"/>
          <w:color w:val="000000"/>
        </w:rPr>
        <w:tab/>
        <w:t>(16 hours)</w:t>
      </w:r>
    </w:p>
    <w:p w:rsidR="00293050" w:rsidRDefault="008901FC">
      <w:pPr>
        <w:tabs>
          <w:tab w:val="right" w:leader="dot" w:pos="4598"/>
        </w:tabs>
        <w:spacing w:before="144" w:line="20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>ASLS</w:t>
      </w:r>
      <w:r w:rsidR="001A37C5">
        <w:rPr>
          <w:rFonts w:ascii="Tahoma" w:hAnsi="Tahoma"/>
          <w:color w:val="000000"/>
          <w:sz w:val="19"/>
        </w:rPr>
        <w:t xml:space="preserve"> 3170 </w:t>
      </w:r>
      <w:r w:rsidR="001A37C5">
        <w:rPr>
          <w:rFonts w:ascii="Tahoma" w:hAnsi="Tahoma"/>
          <w:color w:val="000000"/>
          <w:sz w:val="19"/>
        </w:rPr>
        <w:tab/>
        <w:t>4</w:t>
      </w:r>
      <w:r w:rsidR="00231D15">
        <w:rPr>
          <w:rFonts w:ascii="Tahoma" w:hAnsi="Tahoma"/>
          <w:color w:val="000000"/>
          <w:sz w:val="19"/>
        </w:rPr>
        <w:t xml:space="preserve"> hours</w:t>
      </w:r>
    </w:p>
    <w:p w:rsidR="00293050" w:rsidRDefault="009068A1">
      <w:pPr>
        <w:tabs>
          <w:tab w:val="right" w:leader="dot" w:pos="4598"/>
        </w:tabs>
        <w:spacing w:before="36" w:line="206" w:lineRule="auto"/>
        <w:ind w:left="144"/>
        <w:rPr>
          <w:rFonts w:ascii="Tahoma" w:hAnsi="Tahoma"/>
          <w:color w:val="000000"/>
          <w:spacing w:val="-4"/>
          <w:sz w:val="19"/>
        </w:rPr>
      </w:pPr>
      <w:r>
        <w:rPr>
          <w:rFonts w:ascii="Tahoma" w:hAnsi="Tahoma"/>
          <w:color w:val="000000"/>
          <w:spacing w:val="-4"/>
          <w:sz w:val="19"/>
        </w:rPr>
        <w:t>DEAF</w:t>
      </w:r>
      <w:r w:rsidR="00231D15">
        <w:rPr>
          <w:rFonts w:ascii="Tahoma" w:hAnsi="Tahoma"/>
          <w:color w:val="000000"/>
          <w:spacing w:val="-4"/>
          <w:sz w:val="19"/>
        </w:rPr>
        <w:t xml:space="preserve"> 3110</w:t>
      </w:r>
      <w:r w:rsidR="00231D15">
        <w:rPr>
          <w:rFonts w:ascii="Tahoma" w:hAnsi="Tahoma"/>
          <w:color w:val="000000"/>
          <w:spacing w:val="-4"/>
          <w:sz w:val="19"/>
        </w:rPr>
        <w:tab/>
      </w:r>
      <w:r w:rsidR="001A37C5">
        <w:rPr>
          <w:rFonts w:ascii="Tahoma" w:hAnsi="Tahoma"/>
          <w:color w:val="000000"/>
          <w:sz w:val="19"/>
        </w:rPr>
        <w:t>3</w:t>
      </w:r>
      <w:r w:rsidR="00231D15">
        <w:rPr>
          <w:rFonts w:ascii="Tahoma" w:hAnsi="Tahoma"/>
          <w:color w:val="000000"/>
          <w:sz w:val="19"/>
        </w:rPr>
        <w:t xml:space="preserve"> hours</w:t>
      </w:r>
    </w:p>
    <w:p w:rsidR="00293050" w:rsidRDefault="001A37C5">
      <w:pPr>
        <w:tabs>
          <w:tab w:val="right" w:leader="dot" w:pos="4598"/>
        </w:tabs>
        <w:spacing w:before="72" w:line="206" w:lineRule="auto"/>
        <w:ind w:left="144"/>
        <w:rPr>
          <w:rFonts w:ascii="Tahoma" w:hAnsi="Tahoma"/>
          <w:color w:val="000000"/>
          <w:spacing w:val="-10"/>
          <w:sz w:val="19"/>
        </w:rPr>
      </w:pPr>
      <w:r>
        <w:rPr>
          <w:rFonts w:ascii="Tahoma" w:hAnsi="Tahoma"/>
          <w:color w:val="000000"/>
          <w:spacing w:val="-10"/>
          <w:sz w:val="19"/>
        </w:rPr>
        <w:t>SPEC 3000</w:t>
      </w:r>
      <w:r w:rsidR="00231D15">
        <w:rPr>
          <w:rFonts w:ascii="Tahoma" w:hAnsi="Tahoma"/>
          <w:color w:val="000000"/>
          <w:spacing w:val="-10"/>
          <w:sz w:val="19"/>
        </w:rPr>
        <w:tab/>
      </w:r>
      <w:r w:rsidR="00231D15">
        <w:rPr>
          <w:rFonts w:ascii="Tahoma" w:hAnsi="Tahoma"/>
          <w:color w:val="000000"/>
          <w:sz w:val="19"/>
        </w:rPr>
        <w:t>3 hours</w:t>
      </w:r>
    </w:p>
    <w:p w:rsidR="00293050" w:rsidRDefault="00231D15">
      <w:pPr>
        <w:tabs>
          <w:tab w:val="right" w:leader="dot" w:pos="4598"/>
        </w:tabs>
        <w:spacing w:before="72" w:line="20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>INTP 3010</w:t>
      </w:r>
      <w:r>
        <w:rPr>
          <w:rFonts w:ascii="Tahoma" w:hAnsi="Tahoma"/>
          <w:color w:val="000000"/>
          <w:sz w:val="19"/>
        </w:rPr>
        <w:tab/>
        <w:t>3 hours</w:t>
      </w:r>
    </w:p>
    <w:p w:rsidR="00293050" w:rsidRDefault="00231D15">
      <w:pPr>
        <w:tabs>
          <w:tab w:val="right" w:leader="dot" w:pos="4598"/>
        </w:tabs>
        <w:spacing w:line="19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>ELECTIVE</w:t>
      </w:r>
      <w:r>
        <w:rPr>
          <w:rFonts w:ascii="Tahoma" w:hAnsi="Tahoma"/>
          <w:color w:val="000000"/>
          <w:sz w:val="19"/>
        </w:rPr>
        <w:tab/>
        <w:t>3 hours</w:t>
      </w:r>
    </w:p>
    <w:p w:rsidR="00293050" w:rsidRDefault="00231D15">
      <w:pPr>
        <w:tabs>
          <w:tab w:val="right" w:pos="3240"/>
        </w:tabs>
        <w:spacing w:before="144"/>
        <w:rPr>
          <w:rFonts w:ascii="Tahoma" w:hAnsi="Tahoma"/>
          <w:color w:val="000000"/>
        </w:rPr>
      </w:pPr>
      <w:r>
        <w:rPr>
          <w:rFonts w:ascii="Tahoma" w:hAnsi="Tahoma"/>
          <w:color w:val="000000"/>
        </w:rPr>
        <w:t>SECOND FALL</w:t>
      </w:r>
      <w:r>
        <w:rPr>
          <w:rFonts w:ascii="Tahoma" w:hAnsi="Tahoma"/>
          <w:color w:val="000000"/>
        </w:rPr>
        <w:tab/>
        <w:t>(13 hours)</w:t>
      </w:r>
    </w:p>
    <w:p w:rsidR="00293050" w:rsidRDefault="00231D15">
      <w:pPr>
        <w:tabs>
          <w:tab w:val="right" w:leader="dot" w:pos="4584"/>
        </w:tabs>
        <w:spacing w:before="144" w:line="199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 xml:space="preserve">INTP 4010 </w:t>
      </w:r>
      <w:r>
        <w:rPr>
          <w:rFonts w:ascii="Tahoma" w:hAnsi="Tahoma"/>
          <w:color w:val="000000"/>
          <w:sz w:val="19"/>
        </w:rPr>
        <w:tab/>
        <w:t>3 hours</w:t>
      </w:r>
    </w:p>
    <w:p w:rsidR="00293050" w:rsidRDefault="001A37C5">
      <w:pPr>
        <w:tabs>
          <w:tab w:val="right" w:leader="dot" w:pos="4593"/>
        </w:tabs>
        <w:spacing w:before="72" w:line="19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>INTP 4020</w:t>
      </w:r>
      <w:r>
        <w:rPr>
          <w:rFonts w:ascii="Tahoma" w:hAnsi="Tahoma"/>
          <w:color w:val="000000"/>
          <w:sz w:val="19"/>
        </w:rPr>
        <w:tab/>
        <w:t>4</w:t>
      </w:r>
      <w:r w:rsidR="00231D15">
        <w:rPr>
          <w:rFonts w:ascii="Tahoma" w:hAnsi="Tahoma"/>
          <w:color w:val="000000"/>
          <w:sz w:val="19"/>
        </w:rPr>
        <w:t xml:space="preserve"> hours</w:t>
      </w:r>
    </w:p>
    <w:p w:rsidR="00293050" w:rsidRDefault="00231D15">
      <w:pPr>
        <w:tabs>
          <w:tab w:val="right" w:leader="dot" w:pos="4593"/>
        </w:tabs>
        <w:spacing w:before="72" w:line="20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>INTP 4030</w:t>
      </w:r>
      <w:r>
        <w:rPr>
          <w:rFonts w:ascii="Tahoma" w:hAnsi="Tahoma"/>
          <w:color w:val="000000"/>
          <w:sz w:val="19"/>
        </w:rPr>
        <w:tab/>
        <w:t>3 hours</w:t>
      </w:r>
    </w:p>
    <w:p w:rsidR="00293050" w:rsidRDefault="00231D15">
      <w:pPr>
        <w:tabs>
          <w:tab w:val="right" w:leader="dot" w:pos="4569"/>
        </w:tabs>
        <w:spacing w:before="36" w:line="19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>INTP 4040</w:t>
      </w:r>
      <w:r>
        <w:rPr>
          <w:rFonts w:ascii="Tahoma" w:hAnsi="Tahoma"/>
          <w:color w:val="000000"/>
          <w:sz w:val="19"/>
        </w:rPr>
        <w:tab/>
        <w:t>3 hours</w:t>
      </w:r>
    </w:p>
    <w:p w:rsidR="00293050" w:rsidRDefault="00231D15">
      <w:pPr>
        <w:tabs>
          <w:tab w:val="right" w:pos="3240"/>
        </w:tabs>
        <w:spacing w:before="144"/>
        <w:rPr>
          <w:rFonts w:ascii="Tahoma" w:hAnsi="Tahoma"/>
          <w:color w:val="000000"/>
        </w:rPr>
      </w:pPr>
      <w:r>
        <w:rPr>
          <w:rFonts w:ascii="Tahoma" w:hAnsi="Tahoma"/>
          <w:color w:val="000000"/>
        </w:rPr>
        <w:t>FIRST SPRING</w:t>
      </w:r>
      <w:r>
        <w:rPr>
          <w:rFonts w:ascii="Tahoma" w:hAnsi="Tahoma"/>
          <w:color w:val="000000"/>
        </w:rPr>
        <w:tab/>
        <w:t>(16 hours)</w:t>
      </w:r>
    </w:p>
    <w:p w:rsidR="00293050" w:rsidRDefault="001A37C5">
      <w:pPr>
        <w:tabs>
          <w:tab w:val="right" w:leader="dot" w:pos="4584"/>
        </w:tabs>
        <w:spacing w:before="144" w:line="206" w:lineRule="auto"/>
        <w:ind w:left="144"/>
        <w:rPr>
          <w:rFonts w:ascii="Tahoma" w:hAnsi="Tahoma"/>
          <w:color w:val="000000"/>
          <w:spacing w:val="-4"/>
          <w:sz w:val="19"/>
        </w:rPr>
      </w:pPr>
      <w:r>
        <w:rPr>
          <w:rFonts w:ascii="Tahoma" w:hAnsi="Tahoma"/>
          <w:color w:val="000000"/>
          <w:spacing w:val="-4"/>
          <w:sz w:val="19"/>
        </w:rPr>
        <w:t>ASLS</w:t>
      </w:r>
      <w:r w:rsidR="00231D15">
        <w:rPr>
          <w:rFonts w:ascii="Tahoma" w:hAnsi="Tahoma"/>
          <w:color w:val="000000"/>
          <w:spacing w:val="-4"/>
          <w:sz w:val="19"/>
        </w:rPr>
        <w:t xml:space="preserve"> 3140</w:t>
      </w:r>
      <w:r w:rsidR="00231D15">
        <w:rPr>
          <w:rFonts w:ascii="Tahoma" w:hAnsi="Tahoma"/>
          <w:color w:val="000000"/>
          <w:spacing w:val="-4"/>
          <w:sz w:val="19"/>
        </w:rPr>
        <w:tab/>
      </w:r>
      <w:r>
        <w:rPr>
          <w:rFonts w:ascii="Tahoma" w:hAnsi="Tahoma"/>
          <w:color w:val="000000"/>
          <w:sz w:val="19"/>
        </w:rPr>
        <w:t>3</w:t>
      </w:r>
      <w:r w:rsidR="00231D15">
        <w:rPr>
          <w:rFonts w:ascii="Tahoma" w:hAnsi="Tahoma"/>
          <w:color w:val="000000"/>
          <w:sz w:val="19"/>
        </w:rPr>
        <w:t xml:space="preserve"> hours</w:t>
      </w:r>
    </w:p>
    <w:p w:rsidR="00293050" w:rsidRDefault="008901FC">
      <w:pPr>
        <w:tabs>
          <w:tab w:val="right" w:leader="dot" w:pos="4593"/>
        </w:tabs>
        <w:spacing w:before="72" w:line="206" w:lineRule="auto"/>
        <w:ind w:left="144"/>
        <w:rPr>
          <w:rFonts w:ascii="Tahoma" w:hAnsi="Tahoma"/>
          <w:color w:val="000000"/>
          <w:spacing w:val="-10"/>
          <w:sz w:val="19"/>
        </w:rPr>
      </w:pPr>
      <w:r>
        <w:rPr>
          <w:rFonts w:ascii="Tahoma" w:hAnsi="Tahoma"/>
          <w:color w:val="000000"/>
          <w:spacing w:val="-10"/>
          <w:sz w:val="19"/>
        </w:rPr>
        <w:t>DEAF</w:t>
      </w:r>
      <w:r w:rsidR="00231D15">
        <w:rPr>
          <w:rFonts w:ascii="Tahoma" w:hAnsi="Tahoma"/>
          <w:color w:val="000000"/>
          <w:spacing w:val="-10"/>
          <w:sz w:val="19"/>
        </w:rPr>
        <w:t xml:space="preserve"> 3120</w:t>
      </w:r>
      <w:r w:rsidR="00231D15">
        <w:rPr>
          <w:rFonts w:ascii="Tahoma" w:hAnsi="Tahoma"/>
          <w:color w:val="000000"/>
          <w:spacing w:val="-10"/>
          <w:sz w:val="19"/>
        </w:rPr>
        <w:tab/>
      </w:r>
      <w:r w:rsidR="001A37C5">
        <w:rPr>
          <w:rFonts w:ascii="Tahoma" w:hAnsi="Tahoma"/>
          <w:color w:val="000000"/>
          <w:sz w:val="19"/>
        </w:rPr>
        <w:t>3</w:t>
      </w:r>
      <w:r w:rsidR="00231D15">
        <w:rPr>
          <w:rFonts w:ascii="Tahoma" w:hAnsi="Tahoma"/>
          <w:color w:val="000000"/>
          <w:sz w:val="19"/>
        </w:rPr>
        <w:t xml:space="preserve"> hours</w:t>
      </w:r>
    </w:p>
    <w:p w:rsidR="00293050" w:rsidRDefault="006E2B1D">
      <w:pPr>
        <w:tabs>
          <w:tab w:val="right" w:leader="dot" w:pos="4579"/>
        </w:tabs>
        <w:spacing w:before="36" w:line="206" w:lineRule="auto"/>
        <w:ind w:left="144"/>
        <w:rPr>
          <w:rFonts w:ascii="Tahoma" w:hAnsi="Tahoma"/>
          <w:color w:val="000000"/>
          <w:spacing w:val="-10"/>
          <w:sz w:val="19"/>
        </w:rPr>
      </w:pPr>
      <w:r>
        <w:rPr>
          <w:rFonts w:ascii="Tahoma" w:hAnsi="Tahoma"/>
          <w:color w:val="000000"/>
          <w:spacing w:val="-10"/>
          <w:sz w:val="19"/>
        </w:rPr>
        <w:t>ASLS</w:t>
      </w:r>
      <w:r w:rsidR="001A37C5">
        <w:rPr>
          <w:rFonts w:ascii="Tahoma" w:hAnsi="Tahoma"/>
          <w:color w:val="000000"/>
          <w:spacing w:val="-10"/>
          <w:sz w:val="19"/>
        </w:rPr>
        <w:t xml:space="preserve"> 3180</w:t>
      </w:r>
      <w:r w:rsidR="00231D15">
        <w:rPr>
          <w:rFonts w:ascii="Tahoma" w:hAnsi="Tahoma"/>
          <w:color w:val="000000"/>
          <w:spacing w:val="-10"/>
          <w:sz w:val="19"/>
        </w:rPr>
        <w:tab/>
      </w:r>
      <w:r w:rsidR="001A37C5">
        <w:rPr>
          <w:rFonts w:ascii="Tahoma" w:hAnsi="Tahoma"/>
          <w:color w:val="000000"/>
          <w:sz w:val="19"/>
        </w:rPr>
        <w:t>4</w:t>
      </w:r>
      <w:r w:rsidR="00231D15">
        <w:rPr>
          <w:rFonts w:ascii="Tahoma" w:hAnsi="Tahoma"/>
          <w:color w:val="000000"/>
          <w:sz w:val="19"/>
        </w:rPr>
        <w:t xml:space="preserve"> hours</w:t>
      </w:r>
    </w:p>
    <w:p w:rsidR="00293050" w:rsidRDefault="001A37C5">
      <w:pPr>
        <w:tabs>
          <w:tab w:val="right" w:leader="dot" w:pos="4584"/>
        </w:tabs>
        <w:spacing w:before="72" w:line="206" w:lineRule="auto"/>
        <w:ind w:left="144"/>
        <w:rPr>
          <w:rFonts w:ascii="Tahoma" w:hAnsi="Tahoma"/>
          <w:color w:val="000000"/>
          <w:spacing w:val="-4"/>
          <w:sz w:val="19"/>
        </w:rPr>
      </w:pPr>
      <w:r>
        <w:rPr>
          <w:rFonts w:ascii="Tahoma" w:hAnsi="Tahoma"/>
          <w:color w:val="000000"/>
          <w:spacing w:val="-4"/>
          <w:sz w:val="19"/>
        </w:rPr>
        <w:t>DEAF 3130</w:t>
      </w:r>
      <w:r w:rsidR="00231D15">
        <w:rPr>
          <w:rFonts w:ascii="Tahoma" w:hAnsi="Tahoma"/>
          <w:color w:val="000000"/>
          <w:spacing w:val="-4"/>
          <w:sz w:val="19"/>
        </w:rPr>
        <w:tab/>
      </w:r>
      <w:r w:rsidR="00231D15">
        <w:rPr>
          <w:rFonts w:ascii="Tahoma" w:hAnsi="Tahoma"/>
          <w:color w:val="000000"/>
          <w:sz w:val="19"/>
        </w:rPr>
        <w:t>3 hours</w:t>
      </w:r>
    </w:p>
    <w:p w:rsidR="00293050" w:rsidRDefault="001A37C5">
      <w:pPr>
        <w:tabs>
          <w:tab w:val="right" w:leader="dot" w:pos="4584"/>
        </w:tabs>
        <w:spacing w:before="36" w:line="20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>INTP 3150</w:t>
      </w:r>
      <w:r w:rsidR="00231D15">
        <w:rPr>
          <w:rFonts w:ascii="Tahoma" w:hAnsi="Tahoma"/>
          <w:color w:val="000000"/>
          <w:sz w:val="19"/>
        </w:rPr>
        <w:tab/>
        <w:t>3 hours</w:t>
      </w:r>
    </w:p>
    <w:p w:rsidR="00293050" w:rsidRDefault="00366FB6">
      <w:pPr>
        <w:spacing w:before="144"/>
        <w:rPr>
          <w:rFonts w:ascii="Tahoma" w:hAnsi="Tahoma"/>
          <w:color w:val="000000"/>
          <w:spacing w:val="18"/>
        </w:rPr>
      </w:pPr>
      <w:r>
        <w:rPr>
          <w:rFonts w:ascii="Tahoma" w:hAnsi="Tahoma"/>
          <w:noProof/>
          <w:color w:val="000000"/>
          <w:spacing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F8A280" wp14:editId="1E7ECA70">
                <wp:simplePos x="0" y="0"/>
                <wp:positionH relativeFrom="column">
                  <wp:posOffset>3372791</wp:posOffset>
                </wp:positionH>
                <wp:positionV relativeFrom="paragraph">
                  <wp:posOffset>82550</wp:posOffset>
                </wp:positionV>
                <wp:extent cx="2530441" cy="149215"/>
                <wp:effectExtent l="0" t="0" r="3810" b="3810"/>
                <wp:wrapTight wrapText="bothSides">
                  <wp:wrapPolygon edited="0">
                    <wp:start x="0" y="0"/>
                    <wp:lineTo x="0" y="19385"/>
                    <wp:lineTo x="21470" y="19385"/>
                    <wp:lineTo x="21470" y="0"/>
                    <wp:lineTo x="0" y="0"/>
                  </wp:wrapPolygon>
                </wp:wrapTight>
                <wp:docPr id="10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41" cy="14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:rsidR="002754D8" w:rsidRPr="00353482" w:rsidRDefault="002754D8" w:rsidP="002754D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0"/>
                              </w:rPr>
                            </w:pPr>
                            <w:r w:rsidRPr="00353482">
                              <w:rPr>
                                <w:rFonts w:ascii="Cambria" w:hAnsi="Cambria"/>
                                <w:b/>
                                <w:i/>
                                <w:sz w:val="20"/>
                              </w:rPr>
                              <w:t>For Additional information contact:</w:t>
                            </w:r>
                          </w:p>
                          <w:p w:rsidR="002754D8" w:rsidRPr="00353482" w:rsidRDefault="002754D8" w:rsidP="002754D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 xml:space="preserve">Dr. </w:t>
                            </w:r>
                            <w:proofErr w:type="spellStart"/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Nanci</w:t>
                            </w:r>
                            <w:proofErr w:type="spellEnd"/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 xml:space="preserve"> A. </w:t>
                            </w:r>
                            <w:proofErr w:type="spellStart"/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Scheetz</w:t>
                            </w:r>
                            <w:proofErr w:type="spellEnd"/>
                          </w:p>
                          <w:p w:rsidR="002754D8" w:rsidRPr="00353482" w:rsidRDefault="002754D8" w:rsidP="002754D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Department of Middle Grades, Secondary, Reading &amp; Deaf Education</w:t>
                            </w:r>
                          </w:p>
                          <w:p w:rsidR="002754D8" w:rsidRPr="00353482" w:rsidRDefault="002754D8" w:rsidP="002754D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1500 N. Patterson St.</w:t>
                            </w:r>
                          </w:p>
                          <w:p w:rsidR="002754D8" w:rsidRPr="00353482" w:rsidRDefault="002754D8" w:rsidP="002754D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Valdosta, GA 31698</w:t>
                            </w:r>
                          </w:p>
                          <w:p w:rsidR="002754D8" w:rsidRPr="00353482" w:rsidRDefault="002754D8" w:rsidP="002754D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Phone: 229-219-1322</w:t>
                            </w:r>
                          </w:p>
                          <w:p w:rsidR="002754D8" w:rsidRPr="00353482" w:rsidRDefault="002754D8" w:rsidP="002754D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Fax: 229-333-5963</w:t>
                            </w:r>
                          </w:p>
                          <w:p w:rsidR="002754D8" w:rsidRPr="002E51A0" w:rsidRDefault="002754D8" w:rsidP="002754D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3482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Email: nascheet@valdosta.edu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6" o:spid="_x0000_s1029" type="#_x0000_t202" style="position:absolute;margin-left:265.55pt;margin-top:6.5pt;width:199.25pt;height:11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YCsgIAALMFAAAOAAAAZHJzL2Uyb0RvYy54bWysVG1vmzAQ/j5p/8Hyd8pLnTSgkqoNYZrU&#10;vUjtfoADJlgDm9lOoJv233c2IU1aTZq28cE67PNzz909vuuboW3QninNpUhxeBFgxEQhSy62Kf7y&#10;mHsLjLShoqSNFCzFT0zjm+XbN9d9l7BI1rIpmUIAInTSdymujekS39dFzVqqL2THBBxWUrXUwK/a&#10;+qWiPaC3jR8FwdzvpSo7JQumNexm4yFeOvyqYoX5VFWaGdSkGLgZtyq3buzqL69pslW0q3lxoEH/&#10;gkVLuYCgR6iMGop2ir+CanmhpJaVuShk68uq4gVzOUA2YfAim4eadszlAsXR3bFM+v/BFh/3nxXi&#10;JfQOyiNoCz16ZINBd3JAcTC3Beo7nYDfQweeZoADcHbJ6u5eFl81EnJVU7Flt0rJvma0BIKhvemf&#10;XB1xtAXZ9B9kCYHozkgHNFSqtdWDeiBAByZPx+ZYMgVsRrPLgJAQowLOQhJH4cyFoMl0u1PavGOy&#10;RdZIsYLmO3S6v9fGsqHJ5GKDCZnzpnECaMTZBjiOOxAbrtozy8L180ccxOvFekE8Es3XHgmyzLvN&#10;V8Sb5+HVLLvMVqss/GnjhiSpeVkyYcNM2grJn/XuoPJRFUd1adnw0sJZSlptN6tGoT0FbefuOxTk&#10;xM0/p+GKALm8SCmMSHAXxV4+X1x5JCczL74KFl4QxnfxPCAxyfLzlO65YP+eEupTHM+i2Sim3+YW&#10;uO91bjRpuYHp0fA2xYujE02sBNeidK01lDejfVIKS/+5FNDuqdFOsFajo1rNsBnc47i00a2YN7J8&#10;AgUrCQIDmcLkA6OW6jtGPUyRFOtvO6oYRs17Aa/AjpzJUJOxmQwqCriaYoPRaK7MOJp2neLbGpDH&#10;dybkLbyUijsRP7M4vC+YDC6XwxSzo+f033k9z9rlLwAAAP//AwBQSwMEFAAGAAgAAAAhAILS1ULe&#10;AAAACQEAAA8AAABkcnMvZG93bnJldi54bWxMj0FPg0AQhe8m/ofNmHizCyUlgixNY/RkYqR48Liw&#10;UyBlZ5HdtvjvHU/2OHlf3nyv2C52FGec/eBIQbyKQCC1zgzUKfisXx8eQfigyejRESr4QQ/b8vam&#10;0LlxF6rwvA+d4BLyuVbQhzDlUvq2R6v9yk1InB3cbHXgc+6kmfWFy+0o11GUSqsH4g+9nvC5x/a4&#10;P1kFuy+qXobv9+ajOlRDXWcRvaVHpe7vlt0TiIBL+IfhT5/VoWSnxp3IeDEq2CRxzCgHCW9iIFtn&#10;KYhGQZJuQJaFvF5Q/gIAAP//AwBQSwECLQAUAAYACAAAACEAtoM4kv4AAADhAQAAEwAAAAAAAAAA&#10;AAAAAAAAAAAAW0NvbnRlbnRfVHlwZXNdLnhtbFBLAQItABQABgAIAAAAIQA4/SH/1gAAAJQBAAAL&#10;AAAAAAAAAAAAAAAAAC8BAABfcmVscy8ucmVsc1BLAQItABQABgAIAAAAIQD4tqYCsgIAALMFAAAO&#10;AAAAAAAAAAAAAAAAAC4CAABkcnMvZTJvRG9jLnhtbFBLAQItABQABgAIAAAAIQCC0tVC3gAAAAkB&#10;AAAPAAAAAAAAAAAAAAAAAAwFAABkcnMvZG93bnJldi54bWxQSwUGAAAAAAQABADzAAAAFwYAAAAA&#10;" filled="f" stroked="f">
                <v:textbox style="mso-next-textbox:#Text Box 907" inset="0,0,0,0">
                  <w:txbxContent>
                    <w:p w:rsidR="002754D8" w:rsidRPr="00353482" w:rsidRDefault="002754D8" w:rsidP="002754D8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20"/>
                        </w:rPr>
                      </w:pPr>
                      <w:r w:rsidRPr="00353482">
                        <w:rPr>
                          <w:rFonts w:ascii="Cambria" w:hAnsi="Cambria"/>
                          <w:b/>
                          <w:i/>
                          <w:sz w:val="20"/>
                        </w:rPr>
                        <w:t>For Additional information contact:</w:t>
                      </w:r>
                    </w:p>
                    <w:p w:rsidR="002754D8" w:rsidRPr="00353482" w:rsidRDefault="002754D8" w:rsidP="002754D8">
                      <w:pPr>
                        <w:jc w:val="center"/>
                        <w:rPr>
                          <w:rFonts w:ascii="Cambria" w:hAnsi="Cambria"/>
                          <w:b/>
                          <w:sz w:val="20"/>
                        </w:rPr>
                      </w:pPr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 xml:space="preserve">Dr. </w:t>
                      </w:r>
                      <w:proofErr w:type="spellStart"/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>Nanci</w:t>
                      </w:r>
                      <w:proofErr w:type="spellEnd"/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 xml:space="preserve"> A. </w:t>
                      </w:r>
                      <w:proofErr w:type="spellStart"/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>Scheetz</w:t>
                      </w:r>
                      <w:proofErr w:type="spellEnd"/>
                    </w:p>
                    <w:p w:rsidR="002754D8" w:rsidRPr="00353482" w:rsidRDefault="002754D8" w:rsidP="002754D8">
                      <w:pPr>
                        <w:jc w:val="center"/>
                        <w:rPr>
                          <w:rFonts w:ascii="Cambria" w:hAnsi="Cambria"/>
                          <w:b/>
                          <w:sz w:val="20"/>
                        </w:rPr>
                      </w:pPr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>Department of Middle Grades, Secondary, Reading &amp; Deaf Education</w:t>
                      </w:r>
                    </w:p>
                    <w:p w:rsidR="002754D8" w:rsidRPr="00353482" w:rsidRDefault="002754D8" w:rsidP="002754D8">
                      <w:pPr>
                        <w:jc w:val="center"/>
                        <w:rPr>
                          <w:rFonts w:ascii="Cambria" w:hAnsi="Cambria"/>
                          <w:b/>
                          <w:sz w:val="20"/>
                        </w:rPr>
                      </w:pPr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>1500 N. Patterson St.</w:t>
                      </w:r>
                    </w:p>
                    <w:p w:rsidR="002754D8" w:rsidRPr="00353482" w:rsidRDefault="002754D8" w:rsidP="002754D8">
                      <w:pPr>
                        <w:jc w:val="center"/>
                        <w:rPr>
                          <w:rFonts w:ascii="Cambria" w:hAnsi="Cambria"/>
                          <w:b/>
                          <w:sz w:val="20"/>
                        </w:rPr>
                      </w:pPr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>Valdosta, GA 31698</w:t>
                      </w:r>
                    </w:p>
                    <w:p w:rsidR="002754D8" w:rsidRPr="00353482" w:rsidRDefault="002754D8" w:rsidP="002754D8">
                      <w:pPr>
                        <w:jc w:val="center"/>
                        <w:rPr>
                          <w:rFonts w:ascii="Cambria" w:hAnsi="Cambria"/>
                          <w:b/>
                          <w:sz w:val="20"/>
                        </w:rPr>
                      </w:pPr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>Phone: 229-219-1322</w:t>
                      </w:r>
                    </w:p>
                    <w:p w:rsidR="002754D8" w:rsidRPr="00353482" w:rsidRDefault="002754D8" w:rsidP="002754D8">
                      <w:pPr>
                        <w:jc w:val="center"/>
                        <w:rPr>
                          <w:rFonts w:ascii="Cambria" w:hAnsi="Cambria"/>
                          <w:b/>
                          <w:sz w:val="20"/>
                        </w:rPr>
                      </w:pPr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>Fax: 229-333-5963</w:t>
                      </w:r>
                    </w:p>
                    <w:p w:rsidR="002754D8" w:rsidRPr="002E51A0" w:rsidRDefault="002754D8" w:rsidP="002754D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353482">
                        <w:rPr>
                          <w:rFonts w:ascii="Cambria" w:hAnsi="Cambria"/>
                          <w:b/>
                          <w:sz w:val="20"/>
                        </w:rPr>
                        <w:t>Email: nascheet@valdosta.edu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ahoma" w:hAnsi="Tahoma"/>
          <w:noProof/>
          <w:color w:val="000000"/>
          <w:spacing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28FE89" wp14:editId="1CB98B10">
                <wp:simplePos x="0" y="0"/>
                <wp:positionH relativeFrom="column">
                  <wp:posOffset>3372791</wp:posOffset>
                </wp:positionH>
                <wp:positionV relativeFrom="paragraph">
                  <wp:posOffset>231124</wp:posOffset>
                </wp:positionV>
                <wp:extent cx="2530441" cy="149856"/>
                <wp:effectExtent l="0" t="0" r="3810" b="3175"/>
                <wp:wrapTight wrapText="bothSides">
                  <wp:wrapPolygon edited="0">
                    <wp:start x="0" y="0"/>
                    <wp:lineTo x="0" y="19302"/>
                    <wp:lineTo x="21470" y="19302"/>
                    <wp:lineTo x="21470" y="0"/>
                    <wp:lineTo x="0" y="0"/>
                  </wp:wrapPolygon>
                </wp:wrapTight>
                <wp:docPr id="11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41" cy="149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7" o:spid="_x0000_s1030" type="#_x0000_t202" style="position:absolute;margin-left:265.55pt;margin-top:18.2pt;width:199.25pt;height:11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ysuwIAAMEFAAAOAAAAZHJzL2Uyb0RvYy54bWysVG1vmzAQ/j5p/8Hyd8pLSQKopGpDmCZ1&#10;L1K7H+CACVbBprYT6Kb9951NSJNWk6ZtfLAO+/zcc3eP7+p6aBu0p1IxwVPsX3gYUV6IkvFtir89&#10;5E6EkdKEl6QRnKb4mSp8vXz/7qrvEhqIWjQllQhAuEr6LsW11l3iuqqoaUvUhegoh8NKyJZo+JVb&#10;t5SkB/S2cQPPm7u9kGUnRUGVgt1sPMRLi19VtNBfqkpRjZoUAzdtV2nXjVnd5RVJtpJ0NSsONMhf&#10;sGgJ4xD0CJURTdBOsjdQLSukUKLSF4VoXVFVrKA2B8jG915lc1+TjtpcoDiqO5ZJ/T/Y4vP+q0Ss&#10;hN75GHHSQo8e6KDRrRhQ7C1MgfpOJeB334GnHuAAnG2yqrsTxaNCXKxqwrf0RkrR15SUQNA3N92T&#10;qyOOMiCb/pMoIRDZaWGBhkq2pnpQDwTo0KjnY3MMmQI2g9mlF4ZAsoAzP4yj2dyGIMl0u5NKf6Ci&#10;RcZIsYTmW3Syv1PasCHJ5GKCcZGzprECaPjZBjiOOxAbrpozw8L280fsxetoHYVOGMzXTuhlmXOT&#10;r0JnnvuLWXaZrVaZ/9PE9cOkZmVJuQkzacsP/6x3B5WPqjiqS4mGlQbOUFJyu1k1Eu0JaDu336Eg&#10;J27uOQ1bBMjlVUp+EHq3Qezk82jhhHk4c+KFFzmeH9/Gcy+Mwyw/T+mOcfrvKaE+xfEsmI1i+m1u&#10;nv3e5kaSlmmYHg1rUxwdnUhiJLjmpW2tJqwZ7ZNSGPovpYB2T422gjUaHdXaMP5Iy4dhM9gncgmz&#10;jD4dtG2kvRHlM+hZCpAbiBbmIBi1kN8x6mGmpFg97YikGDUfObwJM4AmQ07GZjIIL+BqijVGo7nS&#10;46DadZJta0AeXx0XN/BuKmYl/cLi8NpgTtjMDjPNDKLTf+v1MnmXvwAAAP//AwBQSwMEFAAGAAgA&#10;AAAhAHqhzGPfAAAACQEAAA8AAABkcnMvZG93bnJldi54bWxMj8FOwzAQRO9I/IO1lbhROy1EJI1T&#10;VQhOSIg0HDg68TaxGq9D7Lbh7zGnclzN08zbYjvbgZ1x8saRhGQpgCG1ThvqJHzWr/dPwHxQpNXg&#10;CCX8oIdteXtTqFy7C1V43oeOxRLyuZLQhzDmnPu2R6v80o1IMTu4yaoQz6njelKXWG4HvhIi5VYZ&#10;igu9GvG5x/a4P1kJuy+qXsz3e/NRHSpT15mgt/Qo5d1i3m2ABZzDFYY//agOZXRq3Im0Z4OEx3WS&#10;RFTCOn0AFoFslaXAGgmpEMDLgv//oPwFAAD//wMAUEsBAi0AFAAGAAgAAAAhALaDOJL+AAAA4QEA&#10;ABMAAAAAAAAAAAAAAAAAAAAAAFtDb250ZW50X1R5cGVzXS54bWxQSwECLQAUAAYACAAAACEAOP0h&#10;/9YAAACUAQAACwAAAAAAAAAAAAAAAAAvAQAAX3JlbHMvLnJlbHNQSwECLQAUAAYACAAAACEATfYc&#10;rLsCAADBBQAADgAAAAAAAAAAAAAAAAAuAgAAZHJzL2Uyb0RvYy54bWxQSwECLQAUAAYACAAAACEA&#10;eqHMY98AAAAJAQAADwAAAAAAAAAAAAAAAAAVBQAAZHJzL2Rvd25yZXYueG1sUEsFBgAAAAAEAAQA&#10;8wAAACEGAAAAAA==&#10;" filled="f" stroked="f">
                <v:textbox style="mso-next-textbox:#Text Box 908" inset="0,0,0,0">
                  <w:txbxContent/>
                </v:textbox>
                <w10:wrap type="tight"/>
              </v:shape>
            </w:pict>
          </mc:Fallback>
        </mc:AlternateContent>
      </w:r>
      <w:r w:rsidR="00231D15">
        <w:rPr>
          <w:rFonts w:ascii="Tahoma" w:hAnsi="Tahoma"/>
          <w:color w:val="000000"/>
          <w:spacing w:val="18"/>
        </w:rPr>
        <w:t>SECOND SPRING (15 hours)</w:t>
      </w:r>
    </w:p>
    <w:p w:rsidR="00293050" w:rsidRDefault="00366FB6">
      <w:pPr>
        <w:tabs>
          <w:tab w:val="right" w:leader="dot" w:pos="4579"/>
        </w:tabs>
        <w:spacing w:before="180" w:line="206" w:lineRule="auto"/>
        <w:ind w:left="144"/>
        <w:rPr>
          <w:rFonts w:ascii="Verdana" w:hAnsi="Verdana"/>
          <w:color w:val="000000"/>
          <w:spacing w:val="-20"/>
          <w:sz w:val="19"/>
        </w:rPr>
      </w:pPr>
      <w:r>
        <w:rPr>
          <w:rFonts w:ascii="Verdana" w:hAnsi="Verdana"/>
          <w:noProof/>
          <w:color w:val="000000"/>
          <w:spacing w:val="-20"/>
          <w:sz w:val="19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18AE9F" wp14:editId="6EEFC584">
                <wp:simplePos x="0" y="0"/>
                <wp:positionH relativeFrom="column">
                  <wp:posOffset>3372791</wp:posOffset>
                </wp:positionH>
                <wp:positionV relativeFrom="paragraph">
                  <wp:posOffset>119989</wp:posOffset>
                </wp:positionV>
                <wp:extent cx="2530441" cy="298510"/>
                <wp:effectExtent l="0" t="0" r="3810" b="6350"/>
                <wp:wrapTight wrapText="bothSides">
                  <wp:wrapPolygon edited="0">
                    <wp:start x="0" y="0"/>
                    <wp:lineTo x="0" y="20681"/>
                    <wp:lineTo x="21470" y="20681"/>
                    <wp:lineTo x="21470" y="0"/>
                    <wp:lineTo x="0" y="0"/>
                  </wp:wrapPolygon>
                </wp:wrapTight>
                <wp:docPr id="12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41" cy="29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8" o:spid="_x0000_s1031" type="#_x0000_t202" style="position:absolute;left:0;text-align:left;margin-left:265.55pt;margin-top:9.45pt;width:199.25pt;height:23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xYvwIAAMEFAAAOAAAAZHJzL2Uyb0RvYy54bWysVMlu2zAQvRfoPxC8K1oiO5IQOUgsqyiQ&#10;LkDSD6BFyiIikQpJW06D/nuHlGVnuRRtdSBGnOGb7c1cXu27Fu2Y0lyKHIdnAUZMVJJyscnxj/vS&#10;SzDShghKWilYjp+YxleLjx8uhz5jkWxkS5lCACJ0NvQ5bozpM9/XVcM6os9kzwQoa6k6YuBXbXyq&#10;yADoXetHQTD3B6lor2TFtIbbYlTihcOva1aZb3WtmUFtjiE2407lzrU9/cUlyTaK9A2vDmGQv4ii&#10;I1yA0yNUQQxBW8XfQXW8UlLL2pxVsvNlXfOKuRwgmzB4k81dQ3rmcoHi6P5YJv3/YKuvu+8KcQq9&#10;izASpIMe3bO9QTdyj9IgsQUaep2B3V0PlmYPCjB2yer+VlYPGgm5bIjYsGul5NAwQiHA0L70Xzwd&#10;cbQFWQ9fJAVHZGukA9rXqrPVg3ogQIdGPR2bY4Op4DKanQdxHGJUgS5Kk1nouueTbHrdK20+Mdkh&#10;K+RYQfMdOtndamOjIdlkYp0JWfK2dQRoxasLMBxvwDc8tTobhevncxqkq2SVxF4czVdeHBSFd10u&#10;Y29ehhez4rxYLovwl/UbxlnDKWXCupm4FcZ/1rsDy0dWHNmlZcuphbMhabVZL1uFdgS4XbrP1Rw0&#10;JzP/dRiuCJDLm5TCKA5uotQr58mFF5fxzEsvgsQLwvQmnQdxGhfl65RuuWD/nhIacpzOotlIplPQ&#10;b3IL3Pc+N5J13MD2aHmX4+RoRDJLwZWgrrWG8HaUX5TChn8qBbR7arQjrOXoyNaWiwdG7/frvRuR&#10;c9hl7BHYN03FWtIn4LOSQDcgLexBEBqpfmI0wE7JsX7cEsUwaj8LmAm7gCZBTcJ6Eoio4GmODUaj&#10;uDTjotr2im8aQB6nTshrmJuaO0rbARujOEwb7AmX2WGn2UX08t9ZnTbv4jcAAAD//wMAUEsDBBQA&#10;BgAIAAAAIQCv/4Hj3wAAAAkBAAAPAAAAZHJzL2Rvd25yZXYueG1sTI/BTsMwEETvSPyDtUjcqJOi&#10;RnWIU1VVOSEh0nDg6MRuYjVeh9htw9+znOhxNU8zb4vN7AZ2MVOwHiWkiwSYwdZri52Ez/r1aQ0s&#10;RIVaDR6NhB8TYFPe3xUq1/6KlbkcYseoBEOuJPQxjjnnoe2NU2HhR4OUHf3kVKRz6rie1JXK3cCX&#10;SZJxpyzSQq9Gs+tNezqcnYTtF1Z7+/3efFTHyta1SPAtO0n5+DBvX4BFM8d/GP70SR1Kcmr8GXVg&#10;g4TVc5oSSsFaACNALEUGrJGQrQTwsuC3H5S/AAAA//8DAFBLAQItABQABgAIAAAAIQC2gziS/gAA&#10;AOEBAAATAAAAAAAAAAAAAAAAAAAAAABbQ29udGVudF9UeXBlc10ueG1sUEsBAi0AFAAGAAgAAAAh&#10;ADj9If/WAAAAlAEAAAsAAAAAAAAAAAAAAAAALwEAAF9yZWxzLy5yZWxzUEsBAi0AFAAGAAgAAAAh&#10;ALqsjFi/AgAAwQUAAA4AAAAAAAAAAAAAAAAALgIAAGRycy9lMm9Eb2MueG1sUEsBAi0AFAAGAAgA&#10;AAAhAK//gePfAAAACQEAAA8AAAAAAAAAAAAAAAAAGQUAAGRycy9kb3ducmV2LnhtbFBLBQYAAAAA&#10;BAAEAPMAAAAlBgAAAAA=&#10;" filled="f" stroked="f">
                <v:textbox style="mso-next-textbox:#Text Box 909" inset="0,0,0,0">
                  <w:txbxContent/>
                </v:textbox>
                <w10:wrap type="tight"/>
              </v:shape>
            </w:pict>
          </mc:Fallback>
        </mc:AlternateContent>
      </w:r>
      <w:r w:rsidR="00231D15">
        <w:rPr>
          <w:rFonts w:ascii="Verdana" w:hAnsi="Verdana"/>
          <w:color w:val="000000"/>
          <w:spacing w:val="-20"/>
          <w:sz w:val="19"/>
        </w:rPr>
        <w:t>INTP</w:t>
      </w:r>
      <w:r w:rsidR="001A37C5">
        <w:rPr>
          <w:rFonts w:ascii="Verdana" w:hAnsi="Verdana"/>
          <w:color w:val="000000"/>
          <w:spacing w:val="-20"/>
          <w:sz w:val="19"/>
        </w:rPr>
        <w:t xml:space="preserve"> </w:t>
      </w:r>
      <w:r w:rsidR="00231D15">
        <w:rPr>
          <w:rFonts w:ascii="Tahoma" w:hAnsi="Tahoma"/>
          <w:color w:val="000000"/>
          <w:sz w:val="19"/>
        </w:rPr>
        <w:t>4050</w:t>
      </w:r>
      <w:r w:rsidR="00231D15">
        <w:rPr>
          <w:rFonts w:ascii="Tahoma" w:hAnsi="Tahoma"/>
          <w:color w:val="000000"/>
          <w:sz w:val="19"/>
        </w:rPr>
        <w:tab/>
        <w:t>3 hours</w:t>
      </w:r>
    </w:p>
    <w:p w:rsidR="00293050" w:rsidRDefault="00231D15">
      <w:pPr>
        <w:tabs>
          <w:tab w:val="right" w:leader="dot" w:pos="4579"/>
        </w:tabs>
        <w:spacing w:before="36" w:line="20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color w:val="000000"/>
          <w:sz w:val="19"/>
        </w:rPr>
        <w:t>INTP 4060</w:t>
      </w:r>
      <w:r>
        <w:rPr>
          <w:rFonts w:ascii="Tahoma" w:hAnsi="Tahoma"/>
          <w:color w:val="000000"/>
          <w:sz w:val="19"/>
        </w:rPr>
        <w:tab/>
        <w:t>3 hours</w:t>
      </w:r>
    </w:p>
    <w:p w:rsidR="00293050" w:rsidRDefault="00366FB6">
      <w:pPr>
        <w:tabs>
          <w:tab w:val="right" w:leader="dot" w:pos="4579"/>
        </w:tabs>
        <w:spacing w:before="72" w:line="206" w:lineRule="auto"/>
        <w:ind w:left="144"/>
        <w:rPr>
          <w:rFonts w:ascii="Tahoma" w:hAnsi="Tahoma"/>
          <w:color w:val="000000"/>
          <w:sz w:val="19"/>
        </w:rPr>
      </w:pPr>
      <w:r>
        <w:rPr>
          <w:rFonts w:ascii="Tahoma" w:hAnsi="Tahoma"/>
          <w:noProof/>
          <w:color w:val="000000"/>
          <w:sz w:val="19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79408A" wp14:editId="69ADDFCC">
                <wp:simplePos x="0" y="0"/>
                <wp:positionH relativeFrom="column">
                  <wp:posOffset>3372791</wp:posOffset>
                </wp:positionH>
                <wp:positionV relativeFrom="paragraph">
                  <wp:posOffset>29873</wp:posOffset>
                </wp:positionV>
                <wp:extent cx="2530441" cy="149215"/>
                <wp:effectExtent l="0" t="0" r="3810" b="3810"/>
                <wp:wrapTight wrapText="bothSides">
                  <wp:wrapPolygon edited="0">
                    <wp:start x="0" y="0"/>
                    <wp:lineTo x="0" y="19385"/>
                    <wp:lineTo x="21470" y="19385"/>
                    <wp:lineTo x="21470" y="0"/>
                    <wp:lineTo x="0" y="0"/>
                  </wp:wrapPolygon>
                </wp:wrapTight>
                <wp:docPr id="14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41" cy="14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3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9" o:spid="_x0000_s1032" type="#_x0000_t202" style="position:absolute;left:0;text-align:left;margin-left:265.55pt;margin-top:2.35pt;width:199.25pt;height:11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WGvQIAAMEFAAAOAAAAZHJzL2Uyb0RvYy54bWysVNtu2zAMfR+wfxD07voSJY2NOkUbx8OA&#10;7gK0+wDFlmOhtuRKSpxu2L+PkuM0aTFg2OYHgZaoQx7yiFfX+7ZBO6Y0lyLF4UWAEROFLLnYpPjb&#10;Q+7NMdKGipI2UrAUPzONrxfv3131XcIiWcumZAoBiNBJ36W4NqZLfF8XNWupvpAdE3BYSdVSA79q&#10;45eK9oDeNn4UBDO/l6rslCyY1rCbDYd44fCrihXmS1VpZlCTYsjNuFW5dW1Xf3FFk42iXc2LQxr0&#10;L7JoKRcQ9AiVUUPRVvE3UC0vlNSyMheFbH1ZVbxgjgOwCYNXbO5r2jHHBYqju2OZ9P+DLT7vvirE&#10;S+gdwUjQFnr0wPYG3co9ioPYFqjvdAJ+9x14mj0cgLMjq7s7WTxqJOSypmLDbpSSfc1oCQmG9qZ/&#10;cnXA0RZk3X+SJQSiWyMd0L5Sra0e1AMBOjTq+dgcm0wBm9F0EhASYlTAWUjiKJy6EDQZb3dKmw9M&#10;tsgaKVbQfIdOd3fa2GxoMrrYYELmvGmcABpxtgGOww7Ehqv2zGbh+vkDirKar+bEI9Fs5ZEgy7yb&#10;fEm8WR5eTrNJtlxm4U8bNyRJzcuSCRtm1FZI/qx3B5UPqjiqS8uGlxbOpqTVZr1sFNpR0HbuvkNB&#10;Ttz88zRcEYDLK0phRILbKPby2fzSIzmZevFlMPeCML6NZwGJSZafU7rjgv07JdSnOJ5G00FMv+UW&#10;uO8tN5q03MD0aHib4vnRiSZWgitRutYaypvBPimFTf+lFNDusdFOsFajg1obLh5Z+bBf790TmcAs&#10;Y08pnthcrLTXsnwGPSsJcgPRwhwEo5bqO0Y9zJQU66ctVQyj5qOAN2EH0Gio0ViPBhUFXE2xwWgw&#10;l2YYVNtO8U0NyMOrE/IG3k3FnaRfsji8NpgTjtlhptlBdPrvvF4m7+IXAAAA//8DAFBLAwQUAAYA&#10;CAAAACEA2NkSZd4AAAAIAQAADwAAAGRycy9kb3ducmV2LnhtbEyPQU+DQBSE7yb+h80z8WYXULEg&#10;j6YxejIxUjx4XNhXIGXfIrtt8d+7nvQ4mcnMN8VmMaM40ewGywjxKgJB3Fo9cIfwUb/crEE4r1ir&#10;0TIhfJODTXl5Uahc2zNXdNr5ToQSdrlC6L2fcild25NRbmUn4uDt7WyUD3LupJ7VOZSbUSZRlEqj&#10;Bg4LvZroqaf2sDsahO0nV8/D11vzXu2roa6ziF/TA+L11bJ9BOFp8X9h+MUP6FAGpsYeWTsxItzf&#10;xnGIItw9gAh+lmQpiAYhWScgy0L+P1D+AAAA//8DAFBLAQItABQABgAIAAAAIQC2gziS/gAAAOEB&#10;AAATAAAAAAAAAAAAAAAAAAAAAABbQ29udGVudF9UeXBlc10ueG1sUEsBAi0AFAAGAAgAAAAhADj9&#10;If/WAAAAlAEAAAsAAAAAAAAAAAAAAAAALwEAAF9yZWxzLy5yZWxzUEsBAi0AFAAGAAgAAAAhAE9i&#10;RYa9AgAAwQUAAA4AAAAAAAAAAAAAAAAALgIAAGRycy9lMm9Eb2MueG1sUEsBAi0AFAAGAAgAAAAh&#10;ANjZEmXeAAAACAEAAA8AAAAAAAAAAAAAAAAAFwUAAGRycy9kb3ducmV2LnhtbFBLBQYAAAAABAAE&#10;APMAAAAiBgAAAAA=&#10;" filled="f" stroked="f">
                <v:textbox style="mso-next-textbox:#Text Box 910" inset="0,0,0,0">
                  <w:txbxContent/>
                </v:textbox>
                <w10:wrap type="tight"/>
              </v:shape>
            </w:pict>
          </mc:Fallback>
        </mc:AlternateContent>
      </w:r>
      <w:r w:rsidR="00231D15">
        <w:rPr>
          <w:rFonts w:ascii="Tahoma" w:hAnsi="Tahoma"/>
          <w:color w:val="000000"/>
          <w:sz w:val="19"/>
        </w:rPr>
        <w:t>INTP 4070</w:t>
      </w:r>
      <w:r w:rsidR="00231D15">
        <w:rPr>
          <w:rFonts w:ascii="Tahoma" w:hAnsi="Tahoma"/>
          <w:color w:val="000000"/>
          <w:sz w:val="19"/>
        </w:rPr>
        <w:tab/>
        <w:t>3 hours</w:t>
      </w:r>
    </w:p>
    <w:p w:rsidR="00293050" w:rsidRDefault="00366FB6">
      <w:pPr>
        <w:tabs>
          <w:tab w:val="right" w:leader="dot" w:pos="4598"/>
        </w:tabs>
        <w:spacing w:before="36" w:line="211" w:lineRule="auto"/>
        <w:ind w:left="144"/>
        <w:rPr>
          <w:rFonts w:ascii="Tahoma" w:hAnsi="Tahoma"/>
          <w:color w:val="000000"/>
          <w:spacing w:val="-15"/>
          <w:sz w:val="19"/>
        </w:rPr>
      </w:pPr>
      <w:r>
        <w:rPr>
          <w:rFonts w:ascii="Tahoma" w:hAnsi="Tahoma"/>
          <w:noProof/>
          <w:color w:val="000000"/>
          <w:spacing w:val="-15"/>
          <w:sz w:val="19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6F8414" wp14:editId="272ACD7B">
                <wp:simplePos x="0" y="0"/>
                <wp:positionH relativeFrom="column">
                  <wp:posOffset>3372791</wp:posOffset>
                </wp:positionH>
                <wp:positionV relativeFrom="paragraph">
                  <wp:posOffset>8267</wp:posOffset>
                </wp:positionV>
                <wp:extent cx="2530441" cy="149856"/>
                <wp:effectExtent l="0" t="0" r="3810" b="3175"/>
                <wp:wrapTight wrapText="bothSides">
                  <wp:wrapPolygon edited="0">
                    <wp:start x="0" y="0"/>
                    <wp:lineTo x="0" y="19302"/>
                    <wp:lineTo x="21470" y="19302"/>
                    <wp:lineTo x="21470" y="0"/>
                    <wp:lineTo x="0" y="0"/>
                  </wp:wrapPolygon>
                </wp:wrapTight>
                <wp:docPr id="15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41" cy="149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4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0" o:spid="_x0000_s1033" type="#_x0000_t202" style="position:absolute;left:0;text-align:left;margin-left:265.55pt;margin-top:.65pt;width:199.25pt;height:11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EkvgIAAMEFAAAOAAAAZHJzL2Uyb0RvYy54bWysVG1vmzAQ/j5p/8Hyd8pLnRRQSdWGME3q&#10;XqR2P8ABE6yCTW0npJv233c2IU1bTZq28cE67PNzz909vsurfdeiHVOaS5Hh8CzAiIlSVlxsMvzt&#10;vvBijLShoqKtFCzDT0zjq8X7d5dDn7JINrKtmEIAInQ69BlujOlT39dlwzqqz2TPBBzWUnXUwK/a&#10;+JWiA6B3rR8FwdwfpKp6JUumNezm4yFeOPy6ZqX5UteaGdRmGLgZtyq3ru3qLy5pulG0b3h5oEH/&#10;gkVHuYCgR6icGoq2ir+B6nippJa1OStl58u65iVzOUA2YfAqm7uG9szlAsXR/bFM+v/Blp93XxXi&#10;FfRuhpGgHfTonu0NupF7lISuQEOvU/C768HT7OEAnF2yur+V5YNGQi4bKjbsWik5NIxWQDC0pfVP&#10;rtqW6FRbkPXwSVYQiG6NdED7WnW2elAPBOjQqKdjcyyZEjaj2XlASIhRCWchSeLZ3IWg6XS7V9p8&#10;YLJD1siwguY7dLq71cayoenkYoMJWfC2dQJoxYsNcBx3IDZctWeWhevnjyRIVvEqJh6J5iuPBHnu&#10;XRdL4s2L8GKWn+fLZR7+tHFDkja8qpiwYSZtheTPendQ+aiKo7q0bHll4SwlrTbrZavQjoK2C/cd&#10;CnLi5r+k4YoAubxKKYxIcBMlXjGPLzxSkJmXXASxF4TJTTIPSELy4mVKt1ywf08JDRlOZtFsFNNv&#10;cwvc9zY3mnbcwPRoeZfh+OhEUyvBlahcaw3l7WiflMLSfy4FtHtqtBOs1eio1paLB1bd79d790TO&#10;YZaxxwwTy8WqeS2rJ9CzkiA3EC3MQTAaqb5jNMBMybB+3FLFMGo/CngTdgBNhpqM9WRQUcLVDBuM&#10;RnNpxkG17RXfNIA8vjohr+Hd1NxJ+pnF4bXBnHCZHWaaHUSn/87refIufgEAAP//AwBQSwMEFAAG&#10;AAgAAAAhAChmIMrdAAAACAEAAA8AAABkcnMvZG93bnJldi54bWxMj0FPg0AQhe8m/ofNmHizC1SJ&#10;IEvTGD2ZGCkePC4whU3ZWWS3Lf57x1M9Tr6X974pNosdxQlnbxwpiFcRCKTWdYZ6BZ/1690jCB80&#10;dXp0hAp+0MOmvL4qdN65M1V42oVecAn5XCsYQphyKX07oNV+5SYkZns3Wx34nHvZzfrM5XaUSRSl&#10;0mpDvDDoCZ8HbA+7o1Ww/aLqxXy/Nx/VvjJ1nUX0lh6Uur1Ztk8gAi7hEoY/fVaHkp0ad6TOi1HB&#10;wzqOOcpgDYJ5lmQpiEZBcp+BLAv5/4HyFwAA//8DAFBLAQItABQABgAIAAAAIQC2gziS/gAAAOEB&#10;AAATAAAAAAAAAAAAAAAAAAAAAABbQ29udGVudF9UeXBlc10ueG1sUEsBAi0AFAAGAAgAAAAhADj9&#10;If/WAAAAlAEAAAsAAAAAAAAAAAAAAAAALwEAAF9yZWxzLy5yZWxzUEsBAi0AFAAGAAgAAAAhAGrL&#10;ASS+AgAAwQUAAA4AAAAAAAAAAAAAAAAALgIAAGRycy9lMm9Eb2MueG1sUEsBAi0AFAAGAAgAAAAh&#10;AChmIMrdAAAACAEAAA8AAAAAAAAAAAAAAAAAGAUAAGRycy9kb3ducmV2LnhtbFBLBQYAAAAABAAE&#10;APMAAAAiBgAAAAA=&#10;" filled="f" stroked="f">
                <v:textbox style="mso-next-textbox:#Text Box 911" inset="0,0,0,0">
                  <w:txbxContent/>
                </v:textbox>
                <w10:wrap type="tight"/>
              </v:shape>
            </w:pict>
          </mc:Fallback>
        </mc:AlternateContent>
      </w:r>
      <w:r w:rsidR="00231D15">
        <w:rPr>
          <w:rFonts w:ascii="Tahoma" w:hAnsi="Tahoma"/>
          <w:color w:val="000000"/>
          <w:spacing w:val="-15"/>
          <w:sz w:val="19"/>
        </w:rPr>
        <w:t>INTP 4080.....</w:t>
      </w:r>
      <w:r w:rsidR="001A37C5">
        <w:rPr>
          <w:rFonts w:ascii="Tahoma" w:hAnsi="Tahoma"/>
          <w:color w:val="000000"/>
          <w:spacing w:val="-15"/>
          <w:sz w:val="19"/>
        </w:rPr>
        <w:t>................................................................. 6</w:t>
      </w:r>
      <w:r w:rsidR="00231D15">
        <w:rPr>
          <w:rFonts w:ascii="Tahoma" w:hAnsi="Tahoma"/>
          <w:color w:val="000000"/>
          <w:spacing w:val="-8"/>
          <w:sz w:val="19"/>
        </w:rPr>
        <w:t xml:space="preserve"> hours </w:t>
      </w:r>
      <w:r w:rsidR="002754D8">
        <w:rPr>
          <w:rFonts w:ascii="Tahoma" w:hAnsi="Tahoma"/>
          <w:color w:val="000000"/>
          <w:spacing w:val="-8"/>
          <w:sz w:val="19"/>
        </w:rPr>
        <w:t xml:space="preserve">            </w:t>
      </w:r>
    </w:p>
    <w:p w:rsidR="00293050" w:rsidRPr="00AB171F" w:rsidRDefault="00366FB6" w:rsidP="00AB171F">
      <w:pPr>
        <w:spacing w:before="72" w:line="276" w:lineRule="auto"/>
        <w:ind w:left="360"/>
        <w:jc w:val="both"/>
        <w:rPr>
          <w:rFonts w:ascii="Broadway" w:hAnsi="Broadway"/>
          <w:b/>
          <w:color w:val="000000"/>
          <w:w w:val="105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19B5D6" wp14:editId="65619786">
                <wp:simplePos x="0" y="0"/>
                <wp:positionH relativeFrom="column">
                  <wp:posOffset>3372791</wp:posOffset>
                </wp:positionH>
                <wp:positionV relativeFrom="paragraph">
                  <wp:posOffset>6352</wp:posOffset>
                </wp:positionV>
                <wp:extent cx="2530441" cy="149215"/>
                <wp:effectExtent l="0" t="0" r="3810" b="3810"/>
                <wp:wrapTight wrapText="bothSides">
                  <wp:wrapPolygon edited="0">
                    <wp:start x="0" y="0"/>
                    <wp:lineTo x="0" y="19385"/>
                    <wp:lineTo x="21470" y="19385"/>
                    <wp:lineTo x="21470" y="0"/>
                    <wp:lineTo x="0" y="0"/>
                  </wp:wrapPolygon>
                </wp:wrapTight>
                <wp:docPr id="16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41" cy="14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5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1" o:spid="_x0000_s1034" type="#_x0000_t202" style="position:absolute;left:0;text-align:left;margin-left:265.55pt;margin-top:.5pt;width:199.25pt;height:11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XcvAIAAMEFAAAOAAAAZHJzL2Uyb0RvYy54bWysVG1vmzAQ/j5p/8Hyd8pLSRpQSdWGME3q&#10;XqR2P8ABE6wam9pOoJv233c2IU1bTZq28QGd7fNz99w9vsuroeVoT5VmUmQ4PAswoqKUFRPbDH+7&#10;L7wFRtoQUREuBc3wE9X4avn+3WXfpTSSjeQVVQhAhE77LsONMV3q+7psaEv0meyogMNaqpYYWKqt&#10;XynSA3rL/SgI5n4vVdUpWVKtYTcfD/HS4dc1Lc2XutbUIJ5hyM24v3L/jf37y0uSbhXpGlYe0iB/&#10;kUVLmICgR6icGIJ2ir2BalmppJa1OStl68u6ZiV1HIBNGLxic9eQjjouUBzdHcuk/x9s+Xn/VSFW&#10;Qe/mGAnSQo/u6WDQjRxQEoa2QH2nU/C768DTDHAAzo6s7m5l+aCRkKuGiC29Vkr2DSUVJOhu+idX&#10;RxxtQTb9J1lBILIz0gENtWpt9aAeCNChUU/H5thkStiMZudBHIcYlXAWxkkUzmxyPkmn253S5gOV&#10;LbJGhhU036GT/a02o+vkYoMJWTDOnQC4eLEBmOMOxIar9sxm4fr5IwmS9WK9iL04mq+9OMhz77pY&#10;xd68CC9m+Xm+WuXhTxs3jNOGVRUVNsykrTD+s94dVD6q4qguLTmrLJxNSavtZsUV2hPQduG+Q0FO&#10;3PyXabh6AZdXlMIoDm6ixCvmiwsvLuKZl1wECy8Ik5tkHsRJnBcvKd0yQf+dEuoznMyi2Sim33IL&#10;3PeWG0lbZmB6cNZmeHF0IqmV4FpUrrWGMD7aJ6Ww6T+XAto9NdoJ1mp0VCtn4oFW98NmcE/kHGYZ&#10;fcywE56V9kZWT6BnJUFuIFqYg2A0Un3HqIeZkmH9uCOKYsQ/CngTdgBNhpqMzWQQUcLVDBuMRnNl&#10;xkG16xTbNoA8vjohr+Hd1MxJ+jkL4GMXMCccs8NMs4PodO28nifv8hcAAAD//wMAUEsDBBQABgAI&#10;AAAAIQCxDQlO3QAAAAgBAAAPAAAAZHJzL2Rvd25yZXYueG1sTI9BT4NAEIXvJv6HzZh4swtoiSBL&#10;0xg9mRgpHjwuMIVN2Vlkty3+e8dTPU6+lzffKzaLHcUJZ28cKYhXEQik1nWGegWf9evdIwgfNHV6&#10;dIQKftDDpry+KnTeuTNVeNqFXnAJ+VwrGEKYcil9O6DVfuUmJGZ7N1sd+Jx72c36zOV2lEkUpdJq&#10;Q/xh0BM+D9gedkerYPtF1Yv5fm8+qn1l6jqL6C09KHV7s2yfQARcwiUMf/qsDiU7Ne5InRejgvV9&#10;HHOUAU9iniVZCqJRkDysQZaF/D+g/AUAAP//AwBQSwECLQAUAAYACAAAACEAtoM4kv4AAADhAQAA&#10;EwAAAAAAAAAAAAAAAAAAAAAAW0NvbnRlbnRfVHlwZXNdLnhtbFBLAQItABQABgAIAAAAIQA4/SH/&#10;1gAAAJQBAAALAAAAAAAAAAAAAAAAAC8BAABfcmVscy8ucmVsc1BLAQItABQABgAIAAAAIQDcgnXc&#10;vAIAAMEFAAAOAAAAAAAAAAAAAAAAAC4CAABkcnMvZTJvRG9jLnhtbFBLAQItABQABgAIAAAAIQCx&#10;DQlO3QAAAAgBAAAPAAAAAAAAAAAAAAAAABYFAABkcnMvZG93bnJldi54bWxQSwUGAAAAAAQABADz&#10;AAAAIAYAAAAA&#10;" filled="f" stroked="f">
                <v:textbox style="mso-next-textbox:#Text Box 912" inset="0,0,0,0">
                  <w:txbxContent/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FEE624" wp14:editId="2CCFD396">
                <wp:simplePos x="0" y="0"/>
                <wp:positionH relativeFrom="column">
                  <wp:posOffset>3372791</wp:posOffset>
                </wp:positionH>
                <wp:positionV relativeFrom="paragraph">
                  <wp:posOffset>154926</wp:posOffset>
                </wp:positionV>
                <wp:extent cx="2530441" cy="149856"/>
                <wp:effectExtent l="0" t="0" r="3810" b="3175"/>
                <wp:wrapTight wrapText="bothSides">
                  <wp:wrapPolygon edited="0">
                    <wp:start x="0" y="0"/>
                    <wp:lineTo x="0" y="19302"/>
                    <wp:lineTo x="21470" y="19302"/>
                    <wp:lineTo x="21470" y="0"/>
                    <wp:lineTo x="0" y="0"/>
                  </wp:wrapPolygon>
                </wp:wrapTight>
                <wp:docPr id="17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41" cy="149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6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2" o:spid="_x0000_s1035" type="#_x0000_t202" style="position:absolute;left:0;text-align:left;margin-left:265.55pt;margin-top:12.2pt;width:199.25pt;height:11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DfsvAIAAMEFAAAOAAAAZHJzL2Uyb0RvYy54bWysVG1vmzAQ/j5p/8Hyd8pLSQKopGpDmCZ1&#10;L1K7H+CACVbBprYT6Kb9951NSJNWk6ZtfLAO+/zcPXeP7+p6aBu0p1IxwVPsX3gYUV6IkvFtir89&#10;5E6EkdKEl6QRnKb4mSp8vXz/7qrvEhqIWjQllQhAuEr6LsW11l3iuqqoaUvUhegoh8NKyJZo+JVb&#10;t5SkB/S2cQPPm7u9kGUnRUGVgt1sPMRLi19VtNBfqkpRjZoUQ27artKuG7O6yyuSbCXpalYc0iB/&#10;kUVLGIegR6iMaIJ2kr2BalkhhRKVvihE64qqYgW1HICN771ic1+TjlouUBzVHcuk/h9s8Xn/VSJW&#10;Qu8WGHHSQo8e6KDRrRhQ7AemQH2nEvC778BTD3AAzpas6u5E8agQF6ua8C29kVL0NSUlJOibm+7J&#10;1RFHGZBN/0mUEIjstLBAQyVbUz2oBwJ0aNTzsTkmmQI2g9mlF4Y+RgWc+WEczeY2BEmm251U+gMV&#10;LTJGiiU036KT/Z3SJhuSTC4mGBc5axorgIafbYDjuAOx4ao5M1nYfv6IvXgdraPQCYP52gm9LHNu&#10;8lXozHN/Mcsus9Uq83+auH6Y1KwsKTdhJm354Z/17qDyURVHdSnRsNLAmZSU3G5WjUR7AtrO7Xco&#10;yImbe56GLQJweUXJD0LvNoidfB4tnDAPZ0688CLH8+PbeO6FcZjl55TuGKf/Tgn1KY5nwWwU02+5&#10;efZ7y40kLdMwPRrWpjg6OpHESHDNS9taTVgz2ielMOm/lALaPTXaCtZodFRrw/gjLR+GzWCfyCXM&#10;MvqUYis8I+2NKJ9Bz1KA3EC0MAfBqIX8jlEPMyXF6mlHJMWo+cjhTZgBNBlyMjaTQXgBV1OsMRrN&#10;lR4H1a6TbFsD8vjquLiBd1MxK+mXLA6vDeaEZXaYaWYQnf5br5fJu/wFAAD//wMAUEsDBBQABgAI&#10;AAAAIQAoo8pN3wAAAAkBAAAPAAAAZHJzL2Rvd25yZXYueG1sTI9BT4NAEIXvJv6HzZh4swuIpCBD&#10;0xg9mTRSPHhc2C1sys4iu23x37s96XHyvrz3TblZzMjOanbaEkK8ioAp6qzU1CN8Nm8Pa2DOC5Ji&#10;tKQQfpSDTXV7U4pC2gvV6rz3PQsl5AqBMHg/FZy7blBGuJWdFIXsYGcjfDjnnstZXEK5GXkSRRk3&#10;QlNYGMSkXgbVHfcng7D9ovpVf+/aj/pQ66bJI3rPjoj3d8v2GZhXi/+D4aof1KEKTq09kXRsRHh6&#10;jOOAIiRpCiwAeZJnwFqEdB0Br0r+/4PqFwAA//8DAFBLAQItABQABgAIAAAAIQC2gziS/gAAAOEB&#10;AAATAAAAAAAAAAAAAAAAAAAAAABbQ29udGVudF9UeXBlc10ueG1sUEsBAi0AFAAGAAgAAAAhADj9&#10;If/WAAAAlAEAAAsAAAAAAAAAAAAAAAAALwEAAF9yZWxzLy5yZWxzUEsBAi0AFAAGAAgAAAAhAD6U&#10;N+y8AgAAwQUAAA4AAAAAAAAAAAAAAAAALgIAAGRycy9lMm9Eb2MueG1sUEsBAi0AFAAGAAgAAAAh&#10;ACijyk3fAAAACQEAAA8AAAAAAAAAAAAAAAAAFgUAAGRycy9kb3ducmV2LnhtbFBLBQYAAAAABAAE&#10;APMAAAAiBgAAAAA=&#10;" filled="f" stroked="f">
                <v:textbox style="mso-next-textbox:#Text Box 913" inset="0,0,0,0">
                  <w:txbxContent/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F4F989" wp14:editId="4015C0A8">
                <wp:simplePos x="0" y="0"/>
                <wp:positionH relativeFrom="column">
                  <wp:posOffset>3372791</wp:posOffset>
                </wp:positionH>
                <wp:positionV relativeFrom="paragraph">
                  <wp:posOffset>304141</wp:posOffset>
                </wp:positionV>
                <wp:extent cx="2530441" cy="149215"/>
                <wp:effectExtent l="0" t="0" r="3810" b="3810"/>
                <wp:wrapTight wrapText="bothSides">
                  <wp:wrapPolygon edited="0">
                    <wp:start x="0" y="0"/>
                    <wp:lineTo x="0" y="19385"/>
                    <wp:lineTo x="21470" y="19385"/>
                    <wp:lineTo x="21470" y="0"/>
                    <wp:lineTo x="0" y="0"/>
                  </wp:wrapPolygon>
                </wp:wrapTight>
                <wp:docPr id="19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41" cy="14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7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3" o:spid="_x0000_s1036" type="#_x0000_t202" style="position:absolute;left:0;text-align:left;margin-left:265.55pt;margin-top:23.95pt;width:199.25pt;height:11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S+vQIAAMEFAAAOAAAAZHJzL2Uyb0RvYy54bWysVNtu2zAMfR+wfxD07voS52KjTtHG8TCg&#10;uwDtPkCx5FioLbmSEqcb9u+j5DhNWwwYtvlBoCXq8JA84uXVoW3QninNpchweBFgxEQpKRfbDH+7&#10;L7wFRtoQQUkjBcvwE9P4avn+3WXfpSyStWwoUwhAhE77LsO1MV3q+7qsWUv0heyYgMNKqpYY+FVb&#10;nyrSA3rb+FEQzPxeKtopWTKtYTcfDvHS4VcVK82XqtLMoCbDwM24Vbl1Y1d/eUnSrSJdzcsjDfIX&#10;LFrCBQQ9QeXEELRT/A1Uy0sltazMRSlbX1YVL5nLAbIJg1fZ3NWkYy4XKI7uTmXS/w+2/Lz/qhCn&#10;0LsEI0Fa6NE9Oxh0Iw8oCSe2QH2nU/C768DTHOAAnF2yuruV5YNGQq5qIrbsWinZ14xQIBjam/7Z&#10;1QFHW5BN/0lSCER2RjqgQ6VaWz2oBwJ0aNTTqTmWTAmb0XQSxHGIUQlnYZxE4dSFIOl4u1PafGCy&#10;RdbIsILmO3Syv9XGsiHp6GKDCVnwpnECaMSLDXAcdiA2XLVnloXr548kSNaL9SL24mi29uIgz73r&#10;YhV7syKcT/NJvlrl4U8bN4zTmlPKhA0zaiuM/6x3R5UPqjipS8uGUwtnKWm13awahfYEtF2471iQ&#10;Mzf/JQ1XBMjlVUphFAc3UeIVs8Xci4t46iXzYOEFYXKTzII4ifPiZUq3XLB/Twn1GU6m0XQQ029z&#10;C9z3NjeSttzA9Gh4m+HFyYmkVoJrQV1rDeHNYJ+VwtJ/LgW0e2y0E6zV6KDWhosHRu8Pm4N7IhOY&#10;Zewxw3PLxUp7I+kT6FlJkBuIFuYgGLVU3zHqYaZkWD/uiGIYNR8FvAk7gEZDjcZmNIgo4WqGDUaD&#10;uTLDoNp1im9rQB5enZDX8G4q7iT9zOL42mBOuMyOM80OovN/5/U8eZe/AAAA//8DAFBLAwQUAAYA&#10;CAAAACEAX8MxO98AAAAJAQAADwAAAGRycy9kb3ducmV2LnhtbEyPQU+DQBCF7yb+h82YeLMLtVJB&#10;hqYxejIxUjx4XGAKm7KzyG5b/Peup3qcvC/vfZNvZjOIE01OW0aIFxEI4sa2mjuEz+r17hGE84pb&#10;NVgmhB9ysCmur3KVtfbMJZ12vhOhhF2mEHrvx0xK1/RklFvYkThkezsZ5cM5dbKd1DmUm0EuoyiR&#10;RmkOC70a6bmn5rA7GoTtF5cv+vu9/ij3pa6qNOK35IB4ezNvn0B4mv0Fhj/9oA5FcKrtkVsnBoSH&#10;+zgOKMJqnYIIQLpMExA1wjpegSxy+f+D4hcAAP//AwBQSwECLQAUAAYACAAAACEAtoM4kv4AAADh&#10;AQAAEwAAAAAAAAAAAAAAAAAAAAAAW0NvbnRlbnRfVHlwZXNdLnhtbFBLAQItABQABgAIAAAAIQA4&#10;/SH/1gAAAJQBAAALAAAAAAAAAAAAAAAAAC8BAABfcmVscy8ucmVsc1BLAQItABQABgAIAAAAIQBa&#10;KZS+vQIAAMEFAAAOAAAAAAAAAAAAAAAAAC4CAABkcnMvZTJvRG9jLnhtbFBLAQItABQABgAIAAAA&#10;IQBfwzE73wAAAAkBAAAPAAAAAAAAAAAAAAAAABcFAABkcnMvZG93bnJldi54bWxQSwUGAAAAAAQA&#10;BADzAAAAIwYAAAAA&#10;" filled="f" stroked="f">
                <v:textbox inset="0,0,0,0">
                  <w:txbxContent/>
                </v:textbox>
                <w10:wrap type="tight"/>
              </v:shape>
            </w:pict>
          </mc:Fallback>
        </mc:AlternateContent>
      </w:r>
      <w:r w:rsidR="00231D15">
        <w:br w:type="column"/>
      </w:r>
      <w:r w:rsidR="00231D15" w:rsidRPr="00AB171F">
        <w:rPr>
          <w:rFonts w:ascii="Broadway" w:hAnsi="Broadway"/>
          <w:b/>
          <w:color w:val="000000"/>
          <w:w w:val="105"/>
          <w:sz w:val="44"/>
          <w:szCs w:val="44"/>
        </w:rPr>
        <w:lastRenderedPageBreak/>
        <w:t>American Sign</w:t>
      </w:r>
    </w:p>
    <w:p w:rsidR="00293050" w:rsidRPr="00AB171F" w:rsidRDefault="00231D15" w:rsidP="00AB171F">
      <w:pPr>
        <w:spacing w:line="276" w:lineRule="auto"/>
        <w:ind w:left="792"/>
        <w:jc w:val="both"/>
        <w:rPr>
          <w:rFonts w:ascii="Broadway" w:hAnsi="Broadway"/>
          <w:b/>
          <w:color w:val="000000"/>
          <w:w w:val="105"/>
          <w:sz w:val="44"/>
          <w:szCs w:val="44"/>
        </w:rPr>
      </w:pPr>
      <w:r w:rsidRPr="00AB171F">
        <w:rPr>
          <w:rFonts w:ascii="Broadway" w:hAnsi="Broadway"/>
          <w:b/>
          <w:color w:val="000000"/>
          <w:w w:val="105"/>
          <w:sz w:val="44"/>
          <w:szCs w:val="44"/>
        </w:rPr>
        <w:t>Language/</w:t>
      </w:r>
    </w:p>
    <w:p w:rsidR="00293050" w:rsidRPr="00AB171F" w:rsidRDefault="00231D15" w:rsidP="00AB171F">
      <w:pPr>
        <w:spacing w:line="276" w:lineRule="auto"/>
        <w:ind w:left="576"/>
        <w:jc w:val="both"/>
        <w:rPr>
          <w:rFonts w:ascii="Broadway" w:hAnsi="Broadway"/>
          <w:b/>
          <w:color w:val="000000"/>
          <w:w w:val="105"/>
          <w:sz w:val="44"/>
          <w:szCs w:val="44"/>
        </w:rPr>
      </w:pPr>
      <w:r w:rsidRPr="00AB171F">
        <w:rPr>
          <w:rFonts w:ascii="Broadway" w:hAnsi="Broadway"/>
          <w:b/>
          <w:color w:val="000000"/>
          <w:w w:val="105"/>
          <w:sz w:val="44"/>
          <w:szCs w:val="44"/>
        </w:rPr>
        <w:t>Interpreting</w:t>
      </w:r>
    </w:p>
    <w:p w:rsidR="00293050" w:rsidRPr="00AB171F" w:rsidRDefault="001C4DCE" w:rsidP="00AB171F">
      <w:pPr>
        <w:spacing w:after="540" w:line="276" w:lineRule="auto"/>
        <w:ind w:left="936"/>
        <w:jc w:val="both"/>
        <w:rPr>
          <w:rFonts w:ascii="Broadway" w:hAnsi="Broadway"/>
          <w:b/>
          <w:color w:val="000000"/>
          <w:w w:val="105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1D8CB63D" wp14:editId="3A380765">
            <wp:simplePos x="0" y="0"/>
            <wp:positionH relativeFrom="column">
              <wp:posOffset>248285</wp:posOffset>
            </wp:positionH>
            <wp:positionV relativeFrom="paragraph">
              <wp:posOffset>376397</wp:posOffset>
            </wp:positionV>
            <wp:extent cx="2473325" cy="1854994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54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1D15" w:rsidRPr="00AB171F">
        <w:rPr>
          <w:rFonts w:ascii="Broadway" w:hAnsi="Broadway"/>
          <w:b/>
          <w:color w:val="000000"/>
          <w:w w:val="105"/>
          <w:sz w:val="44"/>
          <w:szCs w:val="44"/>
        </w:rPr>
        <w:t>Program</w:t>
      </w:r>
    </w:p>
    <w:p w:rsidR="00293050" w:rsidRDefault="00293050">
      <w:pPr>
        <w:spacing w:after="792"/>
        <w:jc w:val="center"/>
      </w:pPr>
    </w:p>
    <w:p w:rsidR="001C4DCE" w:rsidRDefault="001C4DCE" w:rsidP="001C4DCE">
      <w:pPr>
        <w:spacing w:after="792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280813D" wp14:editId="66EAC8F0">
            <wp:simplePos x="0" y="0"/>
            <wp:positionH relativeFrom="column">
              <wp:posOffset>621665</wp:posOffset>
            </wp:positionH>
            <wp:positionV relativeFrom="paragraph">
              <wp:posOffset>274955</wp:posOffset>
            </wp:positionV>
            <wp:extent cx="1920653" cy="1657086"/>
            <wp:effectExtent l="114300" t="152400" r="118110" b="1530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674">
                      <a:off x="0" y="0"/>
                      <a:ext cx="1920653" cy="1657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DCE" w:rsidRDefault="001C4DCE" w:rsidP="001C4DCE">
      <w:pPr>
        <w:spacing w:after="792"/>
      </w:pPr>
    </w:p>
    <w:p w:rsidR="001C4DCE" w:rsidRDefault="0002796E" w:rsidP="001C4DCE">
      <w:pPr>
        <w:spacing w:after="7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617220</wp:posOffset>
                </wp:positionV>
                <wp:extent cx="2783205" cy="2012315"/>
                <wp:effectExtent l="19050" t="19050" r="36195" b="45085"/>
                <wp:wrapTight wrapText="bothSides">
                  <wp:wrapPolygon edited="0">
                    <wp:start x="-148" y="-204"/>
                    <wp:lineTo x="-148" y="21879"/>
                    <wp:lineTo x="21733" y="21879"/>
                    <wp:lineTo x="21733" y="-204"/>
                    <wp:lineTo x="-148" y="-204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205" cy="2012315"/>
                          <a:chOff x="0" y="0"/>
                          <a:chExt cx="2783205" cy="2012315"/>
                        </a:xfrm>
                      </wpg:grpSpPr>
                      <wps:wsp>
                        <wps:cNvPr id="3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83205" cy="43878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754D8" w:rsidRPr="00BA2116" w:rsidRDefault="002754D8" w:rsidP="002754D8">
                              <w:pPr>
                                <w:spacing w:line="312" w:lineRule="auto"/>
                                <w:jc w:val="center"/>
                              </w:pPr>
                              <w:r w:rsidRPr="00BA2116">
                                <w:rPr>
                                  <w:rFonts w:ascii="Broadway" w:hAnsi="Broadway" w:cs="Tahoma"/>
                                  <w:b/>
                                  <w:spacing w:val="110"/>
                                  <w:sz w:val="20"/>
                                </w:rPr>
                                <w:t>VALDOSTA STATE</w:t>
                              </w:r>
                              <w:r w:rsidRPr="00BA2116">
                                <w:rPr>
                                  <w:rFonts w:ascii="Broadway" w:hAnsi="Broadway" w:cs="Tahoma"/>
                                  <w:b/>
                                  <w:spacing w:val="110"/>
                                  <w:sz w:val="28"/>
                                </w:rPr>
                                <w:t xml:space="preserve"> </w:t>
                              </w:r>
                              <w:r w:rsidRPr="00BA2116">
                                <w:rPr>
                                  <w:rFonts w:ascii="Broadway" w:hAnsi="Broadway" w:cs="Tahoma"/>
                                  <w:b/>
                                  <w:spacing w:val="110"/>
                                  <w:sz w:val="28"/>
                                </w:rPr>
                                <w:br/>
                              </w:r>
                              <w:r w:rsidRPr="00BA2116">
                                <w:rPr>
                                  <w:rFonts w:ascii="Broadway" w:hAnsi="Broadway" w:cs="Tahoma"/>
                                  <w:b/>
                                  <w:spacing w:val="110"/>
                                  <w:sz w:val="20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9575"/>
                            <a:ext cx="2770505" cy="16027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508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7" style="position:absolute;margin-left:-11.2pt;margin-top:48.6pt;width:219.15pt;height:158.45pt;z-index:251655680" coordsize="27832,20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wbPwMAAL8JAAAOAAAAZHJzL2Uyb0RvYy54bWzUVl1v0zAUfUfiP1h+Z0m/02jpNLZ1QuJj&#10;0oZ4dhMnsXBsY7tNxq/n2m7Tsk4gNpjEHjJ/5frec885zelZ13C0odowKTI8OIkxoiKXBRNVhj/f&#10;Ld8kGBlLREG4FDTD99Tgs8XrV6etSulQ1pIXVCMIIkzaqgzX1qo0ikxe04aYE6mogM1S6oZYmOoq&#10;KjRpIXrDo2EcT6NW6kJpmVNjYPUybOKFj1+WNLefytJQi3iGITfrn9o/V+4ZLU5JWmmiapZv0yBP&#10;yKIhTMClfahLYglaa3YUqmG5lkaW9iSXTSTLkuXU1wDVDOIH1VxruVa+liptK9XDBNA+wOnJYfOP&#10;mxuNWJHhGUaCNNAifyuaOWhaVaVw4lqrW3WjtwtVmLlqu1I37j/UgToP6n0PKu0symFxOEtGw3iC&#10;UQ57UORwNJgE2PMaenP0Xl5f/ebNaHdx5PLr02kVUMjsUTLPQ+m2Jop68I3DYIvSaIfSnavvrezQ&#10;eDoKUPljDidkO9gANXhGGPVe5l8NEvKiJqKi51rLtqakgPwG7k2oon/VQW5S44Ks2g+ygHaQtZU+&#10;0B+DPR4ls8Rj3SNGUqWNvaayQW6QYQ0K8dHJ5r2xLpv9EddZIzkrloxzP3GqpBdcow0BPdkuVMjX&#10;DaQa1gax+wv9hXXXYH/WL0FsL2wXwt/0U3QuUJvhUQIhAnAvd3XDLLgQZ02Gk4MCXJeuRAGokNQS&#10;xsMYquDCLVHvLwCbm8g1hLitixYVzAE7TEZz8L6CgdmMkngaz0FghFfgkrnVGGlpvzBbe5Y5zTyC&#10;L7fH+E5+AS9JCVc1CYD3B49A7zP1LTgowhPRcS+w0HarzjvDeMfvlSzugZmQutc62D4Maqm/Y9SC&#10;hWbYfFsTTTHi7wSwez4Yj53n+sl4MhvCRB/urA53iMghFLAKYPLDCxt8eq00q2q4KaAh5DkoomSe&#10;rE4tIautjsAAQvb/3AmgucEveyeYg8t5j+zl/JJOMI7nk9nWWffeO4snO+8dTOPhDBoSRL5zk2f5&#10;ga5WvRsslztqOsYdajcIexKDtP4HYT+QwXNIv1XAI6Tf7vxF0vsfQ/hK8KreftG4z5DDuRfJ/rtr&#10;8QMAAP//AwBQSwMEFAAGAAgAAAAhAETLz8LhAAAACgEAAA8AAABkcnMvZG93bnJldi54bWxMj8FK&#10;w0AQhu+C77CM4K3dbEzVxmxKKeqpCLaCeJsm0yQ0Oxuy2yR9e7cnvc0wH/98f7aaTCsG6l1jWYOa&#10;RyCIC1s2XGn42r/NnkE4j1xia5k0XMjBKr+9yTAt7cifNOx8JUIIuxQ11N53qZSuqMmgm9uOONyO&#10;tjfow9pXsuxxDOGmlXEUPUqDDYcPNXa0qak47c5Gw/uI4/pBvQ7b03Fz+dkvPr63irS+v5vWLyA8&#10;Tf4Phqt+UIc8OB3smUsnWg2zOE4CqmH5FIMIQKIWSxCH65AokHkm/1fIfwEAAP//AwBQSwECLQAU&#10;AAYACAAAACEAtoM4kv4AAADhAQAAEwAAAAAAAAAAAAAAAAAAAAAAW0NvbnRlbnRfVHlwZXNdLnht&#10;bFBLAQItABQABgAIAAAAIQA4/SH/1gAAAJQBAAALAAAAAAAAAAAAAAAAAC8BAABfcmVscy8ucmVs&#10;c1BLAQItABQABgAIAAAAIQDHVtwbPwMAAL8JAAAOAAAAAAAAAAAAAAAAAC4CAABkcnMvZTJvRG9j&#10;LnhtbFBLAQItABQABgAIAAAAIQBEy8/C4QAAAAoBAAAPAAAAAAAAAAAAAAAAAJkFAABkcnMvZG93&#10;bnJldi54bWxQSwUGAAAAAAQABADzAAAApwYAAAAA&#10;">
                <v:shape id="Text Box 463" o:spid="_x0000_s1038" type="#_x0000_t202" style="position:absolute;width:27832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9SsMA&#10;AADaAAAADwAAAGRycy9kb3ducmV2LnhtbESP3WrCQBSE74W+w3IK3ummlZYYXUUKQqFF8OcBDtlj&#10;Eps9m+4eTfr23YLQy2FmvmGW68G16kYhNp4NPE0zUMSltw1XBk7H7SQHFQXZYuuZDPxQhPXqYbTE&#10;wvqe93Q7SKUShGOBBmqRrtA6ljU5jFPfESfv7INDSTJU2gbsE9y1+jnLXrXDhtNCjR291VR+Ha7O&#10;wH4uH+Wm39F2nl/ycJWXT/fdGTN+HDYLUEKD/Ifv7XdrYAZ/V9IN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A9SsMAAADaAAAADwAAAAAAAAAAAAAAAACYAgAAZHJzL2Rv&#10;d25yZXYueG1sUEsFBgAAAAAEAAQA9QAAAIgDAAAAAA==&#10;" fillcolor="black [3213]" strokecolor="black [3213]" strokeweight="3pt">
                  <v:shadow on="t" color="#7f7f7f [1601]" opacity=".5" offset="1pt"/>
                  <v:textbox>
                    <w:txbxContent>
                      <w:p w:rsidR="002754D8" w:rsidRPr="00BA2116" w:rsidRDefault="002754D8" w:rsidP="002754D8">
                        <w:pPr>
                          <w:spacing w:line="312" w:lineRule="auto"/>
                          <w:jc w:val="center"/>
                        </w:pPr>
                        <w:r w:rsidRPr="00BA2116">
                          <w:rPr>
                            <w:rFonts w:ascii="Broadway" w:hAnsi="Broadway" w:cs="Tahoma"/>
                            <w:b/>
                            <w:spacing w:val="110"/>
                            <w:sz w:val="20"/>
                          </w:rPr>
                          <w:t>VALDOSTA STATE</w:t>
                        </w:r>
                        <w:r w:rsidRPr="00BA2116">
                          <w:rPr>
                            <w:rFonts w:ascii="Broadway" w:hAnsi="Broadway" w:cs="Tahoma"/>
                            <w:b/>
                            <w:spacing w:val="110"/>
                            <w:sz w:val="28"/>
                          </w:rPr>
                          <w:t xml:space="preserve"> </w:t>
                        </w:r>
                        <w:r w:rsidRPr="00BA2116">
                          <w:rPr>
                            <w:rFonts w:ascii="Broadway" w:hAnsi="Broadway" w:cs="Tahoma"/>
                            <w:b/>
                            <w:spacing w:val="110"/>
                            <w:sz w:val="28"/>
                          </w:rPr>
                          <w:br/>
                        </w:r>
                        <w:r w:rsidRPr="00BA2116">
                          <w:rPr>
                            <w:rFonts w:ascii="Broadway" w:hAnsi="Broadway" w:cs="Tahoma"/>
                            <w:b/>
                            <w:spacing w:val="110"/>
                            <w:sz w:val="20"/>
                          </w:rPr>
                          <w:t>UNIVERSITY</w:t>
                        </w:r>
                      </w:p>
                    </w:txbxContent>
                  </v:textbox>
                </v:shape>
                <v:shape id="Text Box 905" o:spid="_x0000_s1039" type="#_x0000_t202" style="position:absolute;top:4095;width:27705;height:16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hXb0A&#10;AADaAAAADwAAAGRycy9kb3ducmV2LnhtbERPu2rDMBTdC/kHcQvdarkZQutGMSFgyBJI3NL5Yt1K&#10;ptaVsORH/r4aCh0P572vVzeImcbYe1bwUpQgiDuvezYKPj+a51cQMSFrHDyTgjtFqA+bhz1W2i98&#10;o7lNRuQQjhUqsCmFSsrYWXIYCx+IM/ftR4cpw9FIPeKSw90gt2W5kw57zg0WA50sdT/t5BS8bY0N&#10;zWK8punmL337penqlHp6XI/vIBKt6V/85z5rBXlrvpJvgDz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WrhXb0AAADaAAAADwAAAAAAAAAAAAAAAACYAgAAZHJzL2Rvd25yZXYu&#10;eG1sUEsFBgAAAAAEAAQA9QAAAIIDAAAAAA==&#10;" fillcolor="red" strokecolor="black [3213]" strokeweight="4pt">
                  <v:textbox inset=",7.2pt,,7.2pt"/>
                </v:shape>
                <w10:wrap type="tight"/>
              </v:group>
            </w:pict>
          </mc:Fallback>
        </mc:AlternateContent>
      </w:r>
    </w:p>
    <w:p w:rsidR="00293050" w:rsidRDefault="00293050">
      <w:pPr>
        <w:sectPr w:rsidR="00293050">
          <w:pgSz w:w="20160" w:h="12240" w:orient="landscape"/>
          <w:pgMar w:top="800" w:right="300" w:bottom="416" w:left="331" w:header="720" w:footer="720" w:gutter="0"/>
          <w:cols w:num="4" w:space="0" w:equalWidth="0">
            <w:col w:w="4641" w:space="240"/>
            <w:col w:w="4743" w:space="312"/>
            <w:col w:w="4733" w:space="614"/>
            <w:col w:w="4186" w:space="0"/>
          </w:cols>
        </w:sectPr>
      </w:pPr>
    </w:p>
    <w:p w:rsidR="00293050" w:rsidRDefault="00293050">
      <w:pPr>
        <w:spacing w:before="60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"/>
        <w:gridCol w:w="3931"/>
        <w:gridCol w:w="687"/>
        <w:gridCol w:w="4728"/>
        <w:gridCol w:w="316"/>
        <w:gridCol w:w="4728"/>
        <w:gridCol w:w="312"/>
        <w:gridCol w:w="216"/>
        <w:gridCol w:w="4017"/>
        <w:gridCol w:w="260"/>
        <w:gridCol w:w="243"/>
      </w:tblGrid>
      <w:tr w:rsidR="00293050" w:rsidTr="00636DE2">
        <w:trPr>
          <w:trHeight w:hRule="exact" w:val="43"/>
        </w:trPr>
        <w:tc>
          <w:tcPr>
            <w:tcW w:w="2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9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6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double" w:sz="12" w:space="0" w:color="000000"/>
            </w:tcBorders>
          </w:tcPr>
          <w:p w:rsidR="00293050" w:rsidRDefault="00293050"/>
        </w:tc>
        <w:tc>
          <w:tcPr>
            <w:tcW w:w="4728" w:type="dxa"/>
            <w:vMerge w:val="restart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:rsidR="00293050" w:rsidRPr="00267F3C" w:rsidRDefault="001A37C5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 w:rsidRPr="00636DE2">
              <w:rPr>
                <w:rFonts w:ascii="Tahoma" w:hAnsi="Tahoma" w:cs="Tahoma"/>
                <w:b/>
                <w:color w:val="FF0000"/>
              </w:rPr>
              <w:t>American S</w:t>
            </w:r>
            <w:r w:rsidR="00231D15" w:rsidRPr="00636DE2">
              <w:rPr>
                <w:rFonts w:ascii="Tahoma" w:hAnsi="Tahoma" w:cs="Tahoma"/>
                <w:b/>
                <w:color w:val="FF0000"/>
              </w:rPr>
              <w:t>ign Language/Interpreting</w:t>
            </w:r>
          </w:p>
        </w:tc>
        <w:tc>
          <w:tcPr>
            <w:tcW w:w="316" w:type="dxa"/>
            <w:tcBorders>
              <w:top w:val="none" w:sz="0" w:space="0" w:color="000000"/>
              <w:left w:val="double" w:sz="12" w:space="0" w:color="000000"/>
              <w:bottom w:val="none" w:sz="0" w:space="0" w:color="000000"/>
              <w:right w:val="double" w:sz="12" w:space="0" w:color="000000"/>
            </w:tcBorders>
          </w:tcPr>
          <w:p w:rsidR="00293050" w:rsidRDefault="00293050"/>
        </w:tc>
        <w:tc>
          <w:tcPr>
            <w:tcW w:w="4728" w:type="dxa"/>
            <w:vMerge w:val="restart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:rsidR="00293050" w:rsidRPr="00267F3C" w:rsidRDefault="001A37C5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 w:rsidRPr="00636DE2">
              <w:rPr>
                <w:rFonts w:ascii="Tahoma" w:hAnsi="Tahoma" w:cs="Tahoma"/>
                <w:b/>
                <w:color w:val="FF0000"/>
              </w:rPr>
              <w:t>American S</w:t>
            </w:r>
            <w:r w:rsidR="00231D15" w:rsidRPr="00636DE2">
              <w:rPr>
                <w:rFonts w:ascii="Tahoma" w:hAnsi="Tahoma" w:cs="Tahoma"/>
                <w:b/>
                <w:color w:val="FF0000"/>
              </w:rPr>
              <w:t>ign Language/Interpreting</w:t>
            </w:r>
          </w:p>
        </w:tc>
        <w:tc>
          <w:tcPr>
            <w:tcW w:w="312" w:type="dxa"/>
            <w:tcBorders>
              <w:top w:val="none" w:sz="0" w:space="0" w:color="000000"/>
              <w:left w:val="double" w:sz="12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0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</w:tr>
      <w:tr w:rsidR="00293050" w:rsidTr="00763B2C">
        <w:trPr>
          <w:trHeight w:hRule="exact" w:val="557"/>
        </w:trPr>
        <w:tc>
          <w:tcPr>
            <w:tcW w:w="2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9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000000" w:themeFill="text1"/>
            <w:vAlign w:val="bottom"/>
          </w:tcPr>
          <w:p w:rsidR="00293050" w:rsidRPr="00763B2C" w:rsidRDefault="00763B2C" w:rsidP="00763B2C">
            <w:pPr>
              <w:spacing w:before="216"/>
              <w:jc w:val="center"/>
              <w:rPr>
                <w:rFonts w:ascii="Arial Rounded MT Bold" w:hAnsi="Arial Rounded MT Bold" w:cs="Tahoma"/>
                <w:b/>
                <w:color w:val="FF0000"/>
                <w:spacing w:val="2"/>
                <w:w w:val="65"/>
                <w:sz w:val="24"/>
                <w:szCs w:val="24"/>
              </w:rPr>
            </w:pPr>
            <w:r w:rsidRPr="00763B2C">
              <w:rPr>
                <w:rFonts w:ascii="Arial Rounded MT Bold" w:hAnsi="Arial Rounded MT Bold" w:cs="Tahoma"/>
                <w:b/>
                <w:color w:val="FFFFFF" w:themeColor="background1"/>
                <w:spacing w:val="2"/>
                <w:w w:val="65"/>
                <w:sz w:val="24"/>
                <w:szCs w:val="24"/>
              </w:rPr>
              <w:t>Course Description</w:t>
            </w:r>
          </w:p>
        </w:tc>
        <w:tc>
          <w:tcPr>
            <w:tcW w:w="6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double" w:sz="12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:rsidR="00293050" w:rsidRDefault="00293050"/>
        </w:tc>
        <w:tc>
          <w:tcPr>
            <w:tcW w:w="316" w:type="dxa"/>
            <w:tcBorders>
              <w:top w:val="none" w:sz="0" w:space="0" w:color="000000"/>
              <w:left w:val="double" w:sz="12" w:space="0" w:color="000000"/>
              <w:bottom w:val="none" w:sz="0" w:space="0" w:color="000000"/>
              <w:right w:val="double" w:sz="12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:rsidR="00293050" w:rsidRDefault="00293050"/>
        </w:tc>
        <w:tc>
          <w:tcPr>
            <w:tcW w:w="312" w:type="dxa"/>
            <w:tcBorders>
              <w:top w:val="none" w:sz="0" w:space="0" w:color="000000"/>
              <w:left w:val="double" w:sz="12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0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754D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110490</wp:posOffset>
                      </wp:positionV>
                      <wp:extent cx="2609850" cy="16383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09850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3C" w:rsidRDefault="00267F3C" w:rsidP="00267F3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ritannic Bold" w:hAnsi="Britannic Bold" w:cs="Tahoma"/>
                                      <w:sz w:val="40"/>
                                      <w:szCs w:val="40"/>
                                    </w:rPr>
                                  </w:pPr>
                                  <w:r w:rsidRPr="00267F3C">
                                    <w:rPr>
                                      <w:rFonts w:ascii="Britannic Bold" w:hAnsi="Britannic Bold" w:cs="Tahoma"/>
                                      <w:sz w:val="40"/>
                                      <w:szCs w:val="40"/>
                                    </w:rPr>
                                    <w:t xml:space="preserve">American Sign Language/ Interpreting </w:t>
                                  </w:r>
                                </w:p>
                                <w:p w:rsidR="00AB171F" w:rsidRPr="00267F3C" w:rsidRDefault="00AB171F" w:rsidP="00267F3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ritannic Bold" w:hAnsi="Britannic Bold" w:cs="Tahom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Britannic Bold" w:hAnsi="Britannic Bold" w:cs="Tahoma"/>
                                      <w:sz w:val="40"/>
                                      <w:szCs w:val="40"/>
                                    </w:rPr>
                                    <w:t>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38" style="position:absolute;margin-left:5.65pt;margin-top:8.7pt;width:205.5pt;height:12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AEkjQIAAG8FAAAOAAAAZHJzL2Uyb0RvYy54bWysVEtP3DAQvlfqf7B8L0mWRyEii1agrSqt&#10;KAIqzl7H3o2wPa7t3WT76zt2HlCKeqiag5XxfN943pdXnVZkL5xvwFS0OMopEYZD3ZhNRb8/Lj+d&#10;U+IDMzVTYERFD8LTq/nHD5etLcUMtqBq4QgaMb5sbUW3IdgyyzzfCs38EVhhUCnBaRZQdJusdqxF&#10;61plszw/y1pwtXXAhfd4e9Mr6TzZl1Lw8E1KLwJRFUXfQjpdOtfxzOaXrNw4ZrcNH9xg/+CFZo3B&#10;RydTNywwsnPNH6Z0wx14kOGIg85AyoaLFANGU+RvonnYMitSLJgcb6c0+f9nlt/u7xxpaqwdVsow&#10;jTW6x6wxs1GC4B0mqLW+RNyDvXMxRG9XwJ89KrLfNFHwA6aTTkcsBki6lO3DlG3RBcLxcnaWX5yf&#10;YlE46oqz4/PjPNUjY+VIt86HLwI0iT8VdehYyjLbr3yIDrByhCTPQDX1slEqCW6zvlaO7BmWfrnM&#10;8YvBIMW/wFIEvdPJ/XBQIpKVuRcS0xLdTC+mhhSTvfq5GIwlZKRIfHciFXl+/D5vNvAGeGSK1KcT&#10;N3+fOD44odOjYMJE1I0B93ey7PFD6Xwfbow8dOsutcHpWPE11AdsDQf9zHjLlw1WYcV8uGMOhwQr&#10;h4MfvuEhFbQVheGPki24n+/dRzz2LmopaXHoKup/7JgTlKivBrv6ojg5iVOahJPTzzMU3GvN+rXG&#10;7PQ1YHELXDGWp9+ID2r8lQ70E+6HRXwVVcxwfLuiPLhRuA79MsANw8VikWA4mZaFlXmwPBqPeY5d&#10;9tg9MWeHVgzYxbcwDigr33Rkj41MA4tdANmkdo2Z7vM6VACnOrXksIHi2ngtJ9TLnpz/AgAA//8D&#10;AFBLAwQUAAYACAAAACEAnj2SAN8AAAAJAQAADwAAAGRycy9kb3ducmV2LnhtbEyPzU7DMBCE70i8&#10;g7VI3KjzB61CnAohEIgTFKTCzY2XOCJeR7Gbhj49ywlOq9kZzX5brWfXiwnH0HlSkC4SEEiNNx21&#10;Ct5e7y9WIELUZHTvCRV8Y4B1fXpS6dL4A73gtImt4BIKpVZgYxxKKUNj0emw8AMSe59+dDqyHFtp&#10;Rn3gctfLLEmupNMd8QWrB7y12Hxt9k6Bsw932yPNTyZ/frcfae6T6fio1PnZfHMNIuIc/8Lwi8/o&#10;UDPTzu/JBNGzTnNO8lwWINgvsowXOwXZ8rIAWVfy/wf1DwAAAP//AwBQSwECLQAUAAYACAAAACEA&#10;toM4kv4AAADhAQAAEwAAAAAAAAAAAAAAAAAAAAAAW0NvbnRlbnRfVHlwZXNdLnhtbFBLAQItABQA&#10;BgAIAAAAIQA4/SH/1gAAAJQBAAALAAAAAAAAAAAAAAAAAC8BAABfcmVscy8ucmVsc1BLAQItABQA&#10;BgAIAAAAIQA+vAEkjQIAAG8FAAAOAAAAAAAAAAAAAAAAAC4CAABkcnMvZTJvRG9jLnhtbFBLAQIt&#10;ABQABgAIAAAAIQCePZIA3wAAAAkBAAAPAAAAAAAAAAAAAAAAAOcEAABkcnMvZG93bnJldi54bWxQ&#10;SwUGAAAAAAQABADzAAAA8wUAAAAA&#10;" fillcolor="red" strokecolor="black [3200]" strokeweight="2pt">
                      <v:path arrowok="t"/>
                      <v:textbox>
                        <w:txbxContent>
                          <w:p w:rsidR="00267F3C" w:rsidRDefault="00267F3C" w:rsidP="00267F3C">
                            <w:pPr>
                              <w:spacing w:line="276" w:lineRule="auto"/>
                              <w:jc w:val="center"/>
                              <w:rPr>
                                <w:rFonts w:ascii="Britannic Bold" w:hAnsi="Britannic Bold" w:cs="Tahoma"/>
                                <w:sz w:val="40"/>
                                <w:szCs w:val="40"/>
                              </w:rPr>
                            </w:pPr>
                            <w:r w:rsidRPr="00267F3C">
                              <w:rPr>
                                <w:rFonts w:ascii="Britannic Bold" w:hAnsi="Britannic Bold" w:cs="Tahoma"/>
                                <w:sz w:val="40"/>
                                <w:szCs w:val="40"/>
                              </w:rPr>
                              <w:t xml:space="preserve">American Sign Language/ Interpreting </w:t>
                            </w:r>
                          </w:p>
                          <w:p w:rsidR="00AB171F" w:rsidRPr="00267F3C" w:rsidRDefault="00AB171F" w:rsidP="00267F3C">
                            <w:pPr>
                              <w:spacing w:line="276" w:lineRule="auto"/>
                              <w:jc w:val="center"/>
                              <w:rPr>
                                <w:rFonts w:ascii="Britannic Bold" w:hAnsi="Britannic Bold" w:cs="Tahom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itannic Bold" w:hAnsi="Britannic Bold" w:cs="Tahoma"/>
                                <w:sz w:val="40"/>
                                <w:szCs w:val="40"/>
                              </w:rPr>
                              <w:t>Program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</w:tr>
      <w:tr w:rsidR="00293050" w:rsidTr="00636DE2">
        <w:trPr>
          <w:trHeight w:hRule="exact" w:val="80"/>
        </w:trPr>
        <w:tc>
          <w:tcPr>
            <w:tcW w:w="2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9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6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double" w:sz="12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:rsidR="00293050" w:rsidRDefault="00293050"/>
        </w:tc>
        <w:tc>
          <w:tcPr>
            <w:tcW w:w="316" w:type="dxa"/>
            <w:tcBorders>
              <w:top w:val="none" w:sz="0" w:space="0" w:color="000000"/>
              <w:left w:val="double" w:sz="12" w:space="0" w:color="000000"/>
              <w:bottom w:val="none" w:sz="0" w:space="0" w:color="000000"/>
              <w:right w:val="double" w:sz="12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:rsidR="00293050" w:rsidRDefault="00293050"/>
        </w:tc>
        <w:tc>
          <w:tcPr>
            <w:tcW w:w="312" w:type="dxa"/>
            <w:tcBorders>
              <w:top w:val="none" w:sz="0" w:space="0" w:color="000000"/>
              <w:left w:val="double" w:sz="12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0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</w:tr>
      <w:tr w:rsidR="00293050" w:rsidTr="00636DE2">
        <w:trPr>
          <w:trHeight w:hRule="exact" w:val="2463"/>
        </w:trPr>
        <w:tc>
          <w:tcPr>
            <w:tcW w:w="4884" w:type="dxa"/>
            <w:gridSpan w:val="3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Pr="00EF1E73" w:rsidRDefault="003F5261" w:rsidP="003A1D6B">
            <w:pPr>
              <w:spacing w:before="252"/>
              <w:rPr>
                <w:rFonts w:ascii="Tahoma" w:hAnsi="Tahoma"/>
                <w:b/>
                <w:color w:val="000000"/>
                <w:spacing w:val="1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1"/>
                <w:sz w:val="15"/>
                <w:szCs w:val="15"/>
              </w:rPr>
              <w:t>ASLS</w:t>
            </w:r>
            <w:r w:rsidR="001A37C5" w:rsidRPr="00EF1E73">
              <w:rPr>
                <w:rFonts w:ascii="Tahoma" w:hAnsi="Tahoma"/>
                <w:b/>
                <w:color w:val="000000"/>
                <w:spacing w:val="1"/>
                <w:sz w:val="15"/>
                <w:szCs w:val="15"/>
              </w:rPr>
              <w:t xml:space="preserve"> 317</w:t>
            </w:r>
            <w:r w:rsidR="00231D15" w:rsidRPr="00EF1E73">
              <w:rPr>
                <w:rFonts w:ascii="Tahoma" w:hAnsi="Tahoma"/>
                <w:b/>
                <w:color w:val="000000"/>
                <w:spacing w:val="1"/>
                <w:sz w:val="15"/>
                <w:szCs w:val="15"/>
              </w:rPr>
              <w:t>0 American Sign Language III</w:t>
            </w:r>
          </w:p>
          <w:p w:rsidR="00293050" w:rsidRPr="00EF1E73" w:rsidRDefault="00231D15" w:rsidP="003A1D6B">
            <w:pPr>
              <w:ind w:right="1872"/>
              <w:jc w:val="center"/>
              <w:rPr>
                <w:rFonts w:ascii="Tahoma" w:hAnsi="Tahoma"/>
                <w:b/>
                <w:color w:val="000000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Prerequisite: </w:t>
            </w:r>
            <w:r w:rsidR="003F5261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ASLS</w:t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 2120</w:t>
            </w:r>
          </w:p>
          <w:p w:rsidR="00293050" w:rsidRPr="00EF1E73" w:rsidRDefault="00231D15" w:rsidP="003A1D6B">
            <w:pPr>
              <w:ind w:left="216" w:right="72"/>
              <w:rPr>
                <w:rFonts w:ascii="Tahoma" w:hAnsi="Tahoma"/>
                <w:b/>
                <w:color w:val="000000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The third in a series </w:t>
            </w:r>
            <w:r w:rsidRPr="00EF1E73">
              <w:rPr>
                <w:rFonts w:ascii="Tahoma" w:hAnsi="Tahoma"/>
                <w:color w:val="000000"/>
                <w:sz w:val="15"/>
                <w:szCs w:val="15"/>
              </w:rPr>
              <w:t xml:space="preserve">of courses based on American Sign 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 xml:space="preserve">Language concepts and principles. This course is designed </w:t>
            </w:r>
            <w:r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>to increase recognition and recall skills in dialogue commu</w:t>
            </w:r>
            <w:r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nication. American Sign Language idioms are also included </w:t>
            </w:r>
            <w:r w:rsidRPr="00EF1E73">
              <w:rPr>
                <w:rFonts w:ascii="Tahoma" w:hAnsi="Tahoma"/>
                <w:color w:val="000000"/>
                <w:spacing w:val="8"/>
                <w:sz w:val="15"/>
                <w:szCs w:val="15"/>
              </w:rPr>
              <w:t>as well a deeper underst</w:t>
            </w:r>
            <w:r w:rsidR="001A37C5" w:rsidRPr="00EF1E73">
              <w:rPr>
                <w:rFonts w:ascii="Tahoma" w:hAnsi="Tahoma"/>
                <w:color w:val="000000"/>
                <w:spacing w:val="8"/>
                <w:sz w:val="15"/>
                <w:szCs w:val="15"/>
              </w:rPr>
              <w:t>anding of the grammar, syntax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 complexities within the language.</w:t>
            </w:r>
          </w:p>
          <w:p w:rsidR="00293050" w:rsidRPr="00EF1E73" w:rsidRDefault="003F5261">
            <w:pPr>
              <w:spacing w:before="72"/>
              <w:ind w:left="208"/>
              <w:rPr>
                <w:rFonts w:ascii="Tahoma" w:hAnsi="Tahoma"/>
                <w:b/>
                <w:color w:val="000000"/>
                <w:spacing w:val="3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3"/>
                <w:sz w:val="15"/>
                <w:szCs w:val="15"/>
              </w:rPr>
              <w:t>ASLS</w:t>
            </w:r>
            <w:r w:rsidR="001A37C5" w:rsidRPr="00EF1E73">
              <w:rPr>
                <w:rFonts w:ascii="Tahoma" w:hAnsi="Tahoma"/>
                <w:b/>
                <w:color w:val="000000"/>
                <w:spacing w:val="3"/>
                <w:sz w:val="15"/>
                <w:szCs w:val="15"/>
              </w:rPr>
              <w:t xml:space="preserve"> 318</w:t>
            </w:r>
            <w:r w:rsidR="009068A1" w:rsidRPr="00EF1E73">
              <w:rPr>
                <w:rFonts w:ascii="Tahoma" w:hAnsi="Tahoma"/>
                <w:b/>
                <w:color w:val="000000"/>
                <w:spacing w:val="3"/>
                <w:sz w:val="15"/>
                <w:szCs w:val="15"/>
              </w:rPr>
              <w:t xml:space="preserve">0 American Sign Language </w:t>
            </w:r>
            <w:r w:rsidR="00231D15" w:rsidRPr="00EF1E73">
              <w:rPr>
                <w:rFonts w:ascii="Tahoma" w:hAnsi="Tahoma"/>
                <w:b/>
                <w:color w:val="000000"/>
                <w:spacing w:val="3"/>
                <w:sz w:val="15"/>
                <w:szCs w:val="15"/>
              </w:rPr>
              <w:t>IV</w:t>
            </w:r>
          </w:p>
          <w:p w:rsidR="00293050" w:rsidRPr="00EF1E73" w:rsidRDefault="003A1D6B" w:rsidP="003A1D6B">
            <w:pPr>
              <w:ind w:right="1872"/>
              <w:rPr>
                <w:rFonts w:ascii="Tahoma" w:hAnsi="Tahoma"/>
                <w:b/>
                <w:color w:val="000000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     </w:t>
            </w:r>
            <w:r w:rsidR="00231D1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Prerequisite: </w:t>
            </w:r>
            <w:r w:rsidR="001A37C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ASLS 317</w:t>
            </w:r>
            <w:r w:rsidR="00231D1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0</w:t>
            </w:r>
          </w:p>
          <w:p w:rsidR="00293050" w:rsidRPr="00EF1E73" w:rsidRDefault="00231D15" w:rsidP="003A1D6B">
            <w:pPr>
              <w:ind w:left="216" w:right="72"/>
              <w:rPr>
                <w:rFonts w:ascii="Tahoma" w:hAnsi="Tahoma"/>
                <w:color w:val="000000"/>
                <w:spacing w:val="6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>This is the fourth in a series of courses based on Ameri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 xml:space="preserve">can Sign Language concepts and principles. This class is an 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 xml:space="preserve">advanced course in American Sign Language for students 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who have completed previous coursework in ASL. Emphasis </w:t>
            </w:r>
            <w:r w:rsidRPr="00EF1E73">
              <w:rPr>
                <w:rFonts w:ascii="Tahoma" w:hAnsi="Tahoma"/>
                <w:color w:val="000000"/>
                <w:spacing w:val="4"/>
                <w:sz w:val="15"/>
                <w:szCs w:val="15"/>
              </w:rPr>
              <w:t xml:space="preserve">is placed on the production of non-voiced, conversational, </w:t>
            </w:r>
            <w:r w:rsidRPr="00EF1E73">
              <w:rPr>
                <w:rFonts w:ascii="Tahoma" w:hAnsi="Tahoma"/>
                <w:color w:val="000000"/>
                <w:spacing w:val="11"/>
                <w:sz w:val="15"/>
                <w:szCs w:val="15"/>
              </w:rPr>
              <w:t xml:space="preserve">spontaneous signed sentences. Continued attention is 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 xml:space="preserve">given to the development of recognition as well as recall </w:t>
            </w:r>
            <w:r w:rsidRPr="00EF1E73">
              <w:rPr>
                <w:rFonts w:ascii="Tahoma" w:hAnsi="Tahoma"/>
                <w:color w:val="000000"/>
                <w:spacing w:val="9"/>
                <w:sz w:val="15"/>
                <w:szCs w:val="15"/>
              </w:rPr>
              <w:t xml:space="preserve">skills. Sociolinguistics with specific reference to syntax, </w:t>
            </w:r>
            <w:r w:rsidRPr="00EF1E73">
              <w:rPr>
                <w:rFonts w:ascii="Tahoma" w:hAnsi="Tahoma"/>
                <w:color w:val="000000"/>
                <w:spacing w:val="8"/>
                <w:sz w:val="15"/>
                <w:szCs w:val="15"/>
              </w:rPr>
              <w:t xml:space="preserve">and role of non-manual markers and idioms are explored </w:t>
            </w:r>
            <w:r w:rsidRPr="00EF1E73">
              <w:rPr>
                <w:rFonts w:ascii="Tahoma" w:hAnsi="Tahoma"/>
                <w:color w:val="000000"/>
                <w:spacing w:val="10"/>
                <w:sz w:val="15"/>
                <w:szCs w:val="15"/>
              </w:rPr>
              <w:t>as well as the interplay between language and overview</w:t>
            </w:r>
            <w:r w:rsidR="000D434E" w:rsidRPr="00EF1E73">
              <w:rPr>
                <w:rFonts w:ascii="Tahoma" w:hAnsi="Tahoma"/>
                <w:color w:val="000000"/>
                <w:spacing w:val="10"/>
                <w:sz w:val="15"/>
                <w:szCs w:val="15"/>
              </w:rPr>
              <w:t xml:space="preserve"> w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>ithin the Deaf community.</w:t>
            </w:r>
          </w:p>
          <w:p w:rsidR="00293050" w:rsidRPr="00EF1E73" w:rsidRDefault="003F5261">
            <w:pPr>
              <w:spacing w:before="72" w:line="213" w:lineRule="auto"/>
              <w:ind w:left="208"/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  <w:t>DEAF</w:t>
            </w:r>
            <w:r w:rsidR="00231D15" w:rsidRPr="00EF1E73"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  <w:t xml:space="preserve"> 3110 Orientation to Deafness</w:t>
            </w:r>
          </w:p>
          <w:p w:rsidR="00293050" w:rsidRPr="00EF1E73" w:rsidRDefault="00231D15">
            <w:pPr>
              <w:ind w:left="216" w:right="72" w:firstLine="180"/>
              <w:jc w:val="both"/>
              <w:rPr>
                <w:rFonts w:ascii="Tahoma" w:hAnsi="Tahoma"/>
                <w:color w:val="000000"/>
                <w:spacing w:val="2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>An over</w:t>
            </w:r>
            <w:r w:rsidRPr="00EF1E73">
              <w:rPr>
                <w:rFonts w:ascii="Arial" w:hAnsi="Arial"/>
                <w:color w:val="000000"/>
                <w:spacing w:val="2"/>
                <w:sz w:val="15"/>
                <w:szCs w:val="15"/>
                <w:vertAlign w:val="superscript"/>
              </w:rPr>
              <w:t>-</w:t>
            </w:r>
            <w:r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>view of the field of deafness. Topics include psy</w:t>
            </w:r>
            <w:r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chosocial aspects of deafness, educational settings, </w:t>
            </w:r>
            <w:proofErr w:type="gramStart"/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>modes</w:t>
            </w:r>
            <w:proofErr w:type="gramEnd"/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 </w:t>
            </w:r>
            <w:r w:rsidRPr="00EF1E73">
              <w:rPr>
                <w:rFonts w:ascii="Tahoma" w:hAnsi="Tahoma"/>
                <w:color w:val="000000"/>
                <w:spacing w:val="8"/>
                <w:sz w:val="15"/>
                <w:szCs w:val="15"/>
              </w:rPr>
              <w:t xml:space="preserve">of communication, technology, vocational opportunities, 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 xml:space="preserve">moral development, and needs of the multi- handicapped 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>deaf and hard of hearing population.</w:t>
            </w:r>
          </w:p>
          <w:p w:rsidR="00293050" w:rsidRPr="00EF1E73" w:rsidRDefault="003F5261">
            <w:pPr>
              <w:spacing w:before="36"/>
              <w:ind w:left="208"/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  <w:t>DEAF</w:t>
            </w:r>
            <w:r w:rsidR="00231D15" w:rsidRPr="00EF1E73"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  <w:t xml:space="preserve"> 3120 Psychosocial Aspects of Deafness</w:t>
            </w:r>
          </w:p>
          <w:p w:rsidR="00293050" w:rsidRPr="00EF1E73" w:rsidRDefault="00231D15">
            <w:pPr>
              <w:ind w:left="216" w:right="180" w:firstLine="180"/>
              <w:jc w:val="both"/>
              <w:rPr>
                <w:rFonts w:ascii="Tahoma" w:hAnsi="Tahoma"/>
                <w:color w:val="000000"/>
                <w:spacing w:val="3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>An introduction to the study of deafness and how it im</w:t>
            </w: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>pacts on both the psychological and the social develop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ment of the individual. The focus of this class is toward a </w:t>
            </w:r>
            <w:r w:rsidRPr="00EF1E73">
              <w:rPr>
                <w:rFonts w:ascii="Tahoma" w:hAnsi="Tahoma"/>
                <w:color w:val="000000"/>
                <w:spacing w:val="4"/>
                <w:sz w:val="15"/>
                <w:szCs w:val="15"/>
              </w:rPr>
              <w:t>general understanding of deafness as a psychosocial vari</w:t>
            </w:r>
            <w:r w:rsidRPr="00EF1E73">
              <w:rPr>
                <w:rFonts w:ascii="Tahoma" w:hAnsi="Tahoma"/>
                <w:color w:val="000000"/>
                <w:spacing w:val="4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able that is influential in shaping the life experiences and 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 xml:space="preserve">functioning of individuals who are deaf and/or hard of </w:t>
            </w: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hearing. Incorporates further study of the significance of 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deafness by examining interactions between and among </w:t>
            </w:r>
            <w:r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>those who are and those who are not deaf.</w:t>
            </w:r>
          </w:p>
          <w:p w:rsidR="00293050" w:rsidRPr="00EF1E73" w:rsidRDefault="003F5261" w:rsidP="003A1D6B">
            <w:pPr>
              <w:spacing w:before="72"/>
              <w:ind w:left="216" w:right="504"/>
              <w:rPr>
                <w:rFonts w:ascii="Tahoma" w:hAnsi="Tahoma"/>
                <w:b/>
                <w:color w:val="000000"/>
                <w:spacing w:val="-3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3"/>
                <w:sz w:val="15"/>
                <w:szCs w:val="15"/>
              </w:rPr>
              <w:t>DEAF</w:t>
            </w:r>
            <w:r w:rsidR="00231D15" w:rsidRPr="00EF1E73">
              <w:rPr>
                <w:rFonts w:ascii="Tahoma" w:hAnsi="Tahoma"/>
                <w:b/>
                <w:color w:val="000000"/>
                <w:spacing w:val="-3"/>
                <w:sz w:val="15"/>
                <w:szCs w:val="15"/>
              </w:rPr>
              <w:t xml:space="preserve"> 3130 Overview of Language Learning in Deaf </w:t>
            </w:r>
            <w:r w:rsidR="00231D1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Children</w:t>
            </w:r>
            <w:r w:rsidR="003A1D6B" w:rsidRPr="00EF1E73">
              <w:rPr>
                <w:rFonts w:ascii="Tahoma" w:hAnsi="Tahoma"/>
                <w:b/>
                <w:color w:val="000000"/>
                <w:spacing w:val="-3"/>
                <w:sz w:val="15"/>
                <w:szCs w:val="15"/>
              </w:rPr>
              <w:t xml:space="preserve"> </w:t>
            </w:r>
            <w:r w:rsidR="00231D15" w:rsidRPr="00EF1E73">
              <w:rPr>
                <w:rFonts w:ascii="Tahoma" w:hAnsi="Tahoma"/>
                <w:color w:val="000000"/>
                <w:spacing w:val="8"/>
                <w:sz w:val="15"/>
                <w:szCs w:val="15"/>
              </w:rPr>
              <w:t xml:space="preserve">An overview of language development in deaf children </w:t>
            </w:r>
            <w:r w:rsidR="00231D15" w:rsidRPr="00EF1E73">
              <w:rPr>
                <w:rFonts w:ascii="Tahoma" w:hAnsi="Tahoma"/>
                <w:color w:val="000000"/>
                <w:spacing w:val="10"/>
                <w:sz w:val="15"/>
                <w:szCs w:val="15"/>
              </w:rPr>
              <w:t>from infancy through young adulthood. The course in</w:t>
            </w:r>
            <w:r w:rsidR="00231D15" w:rsidRPr="00EF1E73">
              <w:rPr>
                <w:rFonts w:ascii="Tahoma" w:hAnsi="Tahoma"/>
                <w:color w:val="000000"/>
                <w:spacing w:val="10"/>
                <w:sz w:val="15"/>
                <w:szCs w:val="15"/>
              </w:rPr>
              <w:softHyphen/>
            </w:r>
            <w:r w:rsidR="00231D15"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 xml:space="preserve">cludes </w:t>
            </w:r>
            <w:proofErr w:type="spellStart"/>
            <w:r w:rsidR="00231D15"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>and</w:t>
            </w:r>
            <w:proofErr w:type="spellEnd"/>
            <w:r w:rsidR="00231D15"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 xml:space="preserve"> examination of the various theories of language </w:t>
            </w:r>
            <w:r w:rsidR="00231D15"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 xml:space="preserve">development and assessment instruments used to evaluate </w:t>
            </w:r>
            <w:r w:rsidR="00231D15"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>this population. Emphasis is placed on interpreter flexibil</w:t>
            </w:r>
            <w:r w:rsidR="00231D15"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softHyphen/>
            </w:r>
            <w:r w:rsidR="00231D15"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 xml:space="preserve">ity in using the different modes of communication as they </w:t>
            </w:r>
            <w:r w:rsidR="00231D15"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>relate to the various stages of language development.</w:t>
            </w:r>
          </w:p>
          <w:p w:rsidR="00293050" w:rsidRPr="00EF1E73" w:rsidRDefault="001A37C5">
            <w:pPr>
              <w:spacing w:before="72"/>
              <w:ind w:left="208"/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  <w:t xml:space="preserve">SPEC 3000 </w:t>
            </w:r>
            <w:r w:rsidR="00D83CE9" w:rsidRPr="00EF1E73">
              <w:rPr>
                <w:rFonts w:ascii="Tahoma" w:hAnsi="Tahoma" w:cs="Tahoma"/>
                <w:b/>
                <w:sz w:val="15"/>
                <w:szCs w:val="15"/>
              </w:rPr>
              <w:t>Serving Student Diverse Needs</w:t>
            </w:r>
          </w:p>
          <w:p w:rsidR="00EF1E73" w:rsidRPr="00EF1E73" w:rsidRDefault="00EF1E73" w:rsidP="00EF1E73">
            <w:pPr>
              <w:autoSpaceDE w:val="0"/>
              <w:autoSpaceDN w:val="0"/>
              <w:adjustRightInd w:val="0"/>
              <w:rPr>
                <w:rFonts w:ascii="Tahoma" w:hAnsi="Tahoma" w:cs="Tahoma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8"/>
                <w:sz w:val="15"/>
                <w:szCs w:val="15"/>
              </w:rPr>
              <w:t xml:space="preserve">    </w:t>
            </w:r>
            <w:r w:rsidRPr="00EF1E73">
              <w:rPr>
                <w:rFonts w:ascii="Tahoma" w:hAnsi="Tahoma" w:cs="Tahoma"/>
                <w:b/>
                <w:bCs/>
                <w:sz w:val="15"/>
                <w:szCs w:val="15"/>
              </w:rPr>
              <w:t xml:space="preserve">Prerequisite: Appropriate 2999 course. </w:t>
            </w:r>
            <w:r>
              <w:rPr>
                <w:rFonts w:ascii="Tahoma" w:hAnsi="Tahoma" w:cs="Tahoma"/>
                <w:sz w:val="15"/>
                <w:szCs w:val="15"/>
              </w:rPr>
              <w:t xml:space="preserve">Introduction to major issues in the field of special </w:t>
            </w:r>
            <w:r w:rsidRPr="00EF1E73">
              <w:rPr>
                <w:rFonts w:ascii="Tahoma" w:hAnsi="Tahoma" w:cs="Tahoma"/>
                <w:sz w:val="15"/>
                <w:szCs w:val="15"/>
              </w:rPr>
              <w:t>education. Emphasis is placed on understanding the characteristics and etiologies of individuals</w:t>
            </w:r>
            <w:r>
              <w:rPr>
                <w:rFonts w:ascii="Tahoma" w:hAnsi="Tahoma" w:cs="Tahoma"/>
                <w:sz w:val="15"/>
                <w:szCs w:val="15"/>
              </w:rPr>
              <w:t xml:space="preserve"> </w:t>
            </w:r>
            <w:r w:rsidRPr="00EF1E73">
              <w:rPr>
                <w:rFonts w:ascii="Tahoma" w:hAnsi="Tahoma" w:cs="Tahoma"/>
                <w:sz w:val="15"/>
                <w:szCs w:val="15"/>
              </w:rPr>
              <w:t>with diverse needs and on identifying the qualities of home, school and community</w:t>
            </w:r>
            <w:r>
              <w:rPr>
                <w:rFonts w:ascii="Tahoma" w:hAnsi="Tahoma" w:cs="Tahoma"/>
                <w:sz w:val="15"/>
                <w:szCs w:val="15"/>
              </w:rPr>
              <w:t xml:space="preserve"> </w:t>
            </w:r>
            <w:r w:rsidRPr="00EF1E73">
              <w:rPr>
                <w:rFonts w:ascii="Tahoma" w:hAnsi="Tahoma" w:cs="Tahoma"/>
                <w:sz w:val="15"/>
                <w:szCs w:val="15"/>
              </w:rPr>
              <w:t>environments that support these individuals in achieving their potential. Public school observation/participation in programs for students with disabilities is required.</w:t>
            </w:r>
          </w:p>
          <w:p w:rsidR="00EF1E73" w:rsidRPr="00EF1E73" w:rsidRDefault="00EF1E73" w:rsidP="00EF1E73">
            <w:pPr>
              <w:autoSpaceDE w:val="0"/>
              <w:autoSpaceDN w:val="0"/>
              <w:adjustRightInd w:val="0"/>
              <w:rPr>
                <w:rFonts w:ascii="Tahoma" w:hAnsi="Tahoma" w:cs="Tahoma"/>
                <w:sz w:val="15"/>
                <w:szCs w:val="15"/>
              </w:rPr>
            </w:pPr>
          </w:p>
          <w:p w:rsidR="00293050" w:rsidRPr="00EF1E73" w:rsidRDefault="00293050" w:rsidP="00EF1E73">
            <w:pPr>
              <w:autoSpaceDE w:val="0"/>
              <w:autoSpaceDN w:val="0"/>
              <w:adjustRightInd w:val="0"/>
              <w:rPr>
                <w:rFonts w:ascii="Tahoma" w:hAnsi="Tahoma"/>
                <w:color w:val="000000"/>
                <w:spacing w:val="8"/>
                <w:sz w:val="15"/>
                <w:szCs w:val="15"/>
              </w:rPr>
            </w:pPr>
          </w:p>
        </w:tc>
        <w:tc>
          <w:tcPr>
            <w:tcW w:w="4728" w:type="dxa"/>
            <w:vMerge w:val="restart"/>
            <w:tcBorders>
              <w:top w:val="double" w:sz="1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Pr="00EF1E73" w:rsidRDefault="001A37C5">
            <w:pPr>
              <w:spacing w:before="216"/>
              <w:ind w:left="756" w:right="576" w:hanging="684"/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>ASLS</w:t>
            </w:r>
            <w:r w:rsidR="00231D15"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 3140 Linguistics of American Sign Language </w:t>
            </w:r>
            <w:r w:rsidR="00231D1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Prerequisite: </w:t>
            </w:r>
            <w:r w:rsidR="003F5261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ASLS </w:t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317</w:t>
            </w:r>
            <w:r w:rsidR="00231D1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0</w:t>
            </w:r>
          </w:p>
          <w:p w:rsidR="00293050" w:rsidRPr="00EF1E73" w:rsidRDefault="00231D15">
            <w:pPr>
              <w:ind w:left="72" w:right="144" w:firstLine="144"/>
              <w:rPr>
                <w:rFonts w:ascii="Tahoma" w:hAnsi="Tahoma"/>
                <w:color w:val="000000"/>
                <w:spacing w:val="9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9"/>
                <w:sz w:val="15"/>
                <w:szCs w:val="15"/>
              </w:rPr>
              <w:t xml:space="preserve">An overview of structural linguistics, sociolinguistics, </w:t>
            </w: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and pragmatics. Linguistic theories will be applied to both </w:t>
            </w:r>
            <w:r w:rsidRPr="00EF1E73">
              <w:rPr>
                <w:rFonts w:ascii="Tahoma" w:hAnsi="Tahoma"/>
                <w:color w:val="000000"/>
                <w:spacing w:val="4"/>
                <w:sz w:val="15"/>
                <w:szCs w:val="15"/>
              </w:rPr>
              <w:t xml:space="preserve">spoken English and ASL, with other examples being drawn </w:t>
            </w:r>
            <w:r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 xml:space="preserve">from various languages. Special attention will be paid to </w:t>
            </w:r>
            <w:r w:rsidRPr="00EF1E73">
              <w:rPr>
                <w:rFonts w:ascii="Tahoma" w:hAnsi="Tahoma"/>
                <w:color w:val="000000"/>
                <w:spacing w:val="8"/>
                <w:sz w:val="15"/>
                <w:szCs w:val="15"/>
              </w:rPr>
              <w:t xml:space="preserve">phonological (including the application of phonological </w:t>
            </w:r>
            <w:r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>rules), morphological, lexical, syntactical, and discourse structures of ASL, as well as language variation and lan</w:t>
            </w:r>
            <w:r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4"/>
                <w:sz w:val="15"/>
                <w:szCs w:val="15"/>
              </w:rPr>
              <w:t>guage change.</w:t>
            </w:r>
          </w:p>
          <w:p w:rsidR="00293050" w:rsidRPr="00EF1E73" w:rsidRDefault="00231D15">
            <w:pPr>
              <w:spacing w:before="72"/>
              <w:ind w:left="792" w:right="900" w:hanging="720"/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INTP 3010 Topics for Educational Interpreting </w:t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Prerequisite: </w:t>
            </w:r>
            <w:r w:rsidR="003F5261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ASLS</w:t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 2120</w:t>
            </w:r>
          </w:p>
          <w:p w:rsidR="00293050" w:rsidRPr="00EF1E73" w:rsidRDefault="00231D15" w:rsidP="001A37C5">
            <w:pPr>
              <w:ind w:left="72" w:right="72" w:firstLine="144"/>
              <w:rPr>
                <w:rFonts w:ascii="Tahoma" w:hAnsi="Tahoma"/>
                <w:color w:val="000000"/>
                <w:spacing w:val="5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>An overview of the field of interpreting. This course ex</w:t>
            </w:r>
            <w:r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softHyphen/>
              <w:t xml:space="preserve">amines the role of the educational interpreter and provides </w:t>
            </w: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an in-depth analysis and application of the Code of Ethics. 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Settings and situations which emphasize the role of the </w:t>
            </w:r>
            <w:r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>interpreter within the academic environment are examined.</w:t>
            </w:r>
          </w:p>
          <w:p w:rsidR="00EF1E73" w:rsidRPr="008A576C" w:rsidRDefault="00EF1E73" w:rsidP="00EF1E73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sz w:val="15"/>
                <w:szCs w:val="15"/>
              </w:rPr>
            </w:pPr>
            <w:r w:rsidRPr="008A576C">
              <w:rPr>
                <w:rFonts w:ascii="Tahoma" w:hAnsi="Tahoma" w:cs="Tahoma"/>
                <w:b/>
                <w:bCs/>
                <w:sz w:val="15"/>
                <w:szCs w:val="15"/>
              </w:rPr>
              <w:t xml:space="preserve">INTP 3150 English–ASL Translation </w:t>
            </w:r>
          </w:p>
          <w:p w:rsidR="00EF1E73" w:rsidRPr="008A576C" w:rsidRDefault="00EF1E73" w:rsidP="00EF1E73">
            <w:pPr>
              <w:autoSpaceDE w:val="0"/>
              <w:autoSpaceDN w:val="0"/>
              <w:adjustRightInd w:val="0"/>
              <w:rPr>
                <w:rFonts w:ascii="Tahoma" w:hAnsi="Tahoma" w:cs="Tahoma"/>
                <w:sz w:val="15"/>
                <w:szCs w:val="15"/>
              </w:rPr>
            </w:pPr>
            <w:r w:rsidRPr="008A576C">
              <w:rPr>
                <w:rFonts w:ascii="Tahoma" w:hAnsi="Tahoma" w:cs="Tahoma"/>
                <w:b/>
                <w:bCs/>
                <w:sz w:val="15"/>
                <w:szCs w:val="15"/>
              </w:rPr>
              <w:t xml:space="preserve">Prerequisites: INTP 2999, </w:t>
            </w:r>
            <w:r w:rsidR="00267F3C">
              <w:rPr>
                <w:rFonts w:ascii="Tahoma" w:hAnsi="Tahoma" w:cs="Tahoma"/>
                <w:b/>
                <w:bCs/>
                <w:sz w:val="15"/>
                <w:szCs w:val="15"/>
              </w:rPr>
              <w:t>DEAF</w:t>
            </w:r>
            <w:r w:rsidRPr="008A576C">
              <w:rPr>
                <w:rFonts w:ascii="Tahoma" w:hAnsi="Tahoma" w:cs="Tahoma"/>
                <w:b/>
                <w:bCs/>
                <w:sz w:val="15"/>
                <w:szCs w:val="15"/>
              </w:rPr>
              <w:t xml:space="preserve">3110, </w:t>
            </w:r>
            <w:r w:rsidR="00267F3C">
              <w:rPr>
                <w:rFonts w:ascii="Tahoma" w:hAnsi="Tahoma" w:cs="Tahoma"/>
                <w:b/>
                <w:bCs/>
                <w:sz w:val="15"/>
                <w:szCs w:val="15"/>
              </w:rPr>
              <w:t>ASLS</w:t>
            </w:r>
            <w:r w:rsidRPr="008A576C">
              <w:rPr>
                <w:rFonts w:ascii="Tahoma" w:hAnsi="Tahoma" w:cs="Tahoma"/>
                <w:b/>
                <w:bCs/>
                <w:sz w:val="15"/>
                <w:szCs w:val="15"/>
              </w:rPr>
              <w:t xml:space="preserve">3170. </w:t>
            </w:r>
            <w:r w:rsidRPr="008A576C">
              <w:rPr>
                <w:rFonts w:ascii="Tahoma" w:hAnsi="Tahoma" w:cs="Tahoma"/>
                <w:sz w:val="15"/>
                <w:szCs w:val="15"/>
              </w:rPr>
              <w:t>A ski</w:t>
            </w:r>
            <w:r>
              <w:rPr>
                <w:rFonts w:ascii="Tahoma" w:hAnsi="Tahoma" w:cs="Tahoma"/>
                <w:sz w:val="15"/>
                <w:szCs w:val="15"/>
              </w:rPr>
              <w:t xml:space="preserve">lls-oriented course designed to </w:t>
            </w:r>
            <w:r w:rsidRPr="008A576C">
              <w:rPr>
                <w:rFonts w:ascii="Tahoma" w:hAnsi="Tahoma" w:cs="Tahoma"/>
                <w:sz w:val="15"/>
                <w:szCs w:val="15"/>
              </w:rPr>
              <w:t xml:space="preserve">provide students with practice translating English to ASL </w:t>
            </w:r>
            <w:r>
              <w:rPr>
                <w:rFonts w:ascii="Tahoma" w:hAnsi="Tahoma" w:cs="Tahoma"/>
                <w:sz w:val="15"/>
                <w:szCs w:val="15"/>
              </w:rPr>
              <w:t xml:space="preserve">and ASL to English. The primary </w:t>
            </w:r>
            <w:r w:rsidRPr="008A576C">
              <w:rPr>
                <w:rFonts w:ascii="Tahoma" w:hAnsi="Tahoma" w:cs="Tahoma"/>
                <w:sz w:val="15"/>
                <w:szCs w:val="15"/>
              </w:rPr>
              <w:t>focus of the class will be on the process of translation, i.e., analy</w:t>
            </w:r>
            <w:r>
              <w:rPr>
                <w:rFonts w:ascii="Tahoma" w:hAnsi="Tahoma" w:cs="Tahoma"/>
                <w:sz w:val="15"/>
                <w:szCs w:val="15"/>
              </w:rPr>
              <w:t xml:space="preserve">sis, transfer and reformulation </w:t>
            </w:r>
            <w:r w:rsidRPr="008A576C">
              <w:rPr>
                <w:rFonts w:ascii="Tahoma" w:hAnsi="Tahoma" w:cs="Tahoma"/>
                <w:sz w:val="15"/>
                <w:szCs w:val="15"/>
              </w:rPr>
              <w:t xml:space="preserve">of the source text in the target language when there </w:t>
            </w:r>
            <w:r>
              <w:rPr>
                <w:rFonts w:ascii="Tahoma" w:hAnsi="Tahoma" w:cs="Tahoma"/>
                <w:sz w:val="15"/>
                <w:szCs w:val="15"/>
              </w:rPr>
              <w:t xml:space="preserve">is substantial time to consider </w:t>
            </w:r>
            <w:r w:rsidRPr="008A576C">
              <w:rPr>
                <w:rFonts w:ascii="Tahoma" w:hAnsi="Tahoma" w:cs="Tahoma"/>
                <w:sz w:val="15"/>
                <w:szCs w:val="15"/>
              </w:rPr>
              <w:t>langu</w:t>
            </w:r>
            <w:r>
              <w:rPr>
                <w:rFonts w:ascii="Tahoma" w:hAnsi="Tahoma" w:cs="Tahoma"/>
                <w:sz w:val="15"/>
                <w:szCs w:val="15"/>
              </w:rPr>
              <w:t xml:space="preserve">age form and function, cultural </w:t>
            </w:r>
            <w:r w:rsidRPr="008A576C">
              <w:rPr>
                <w:rFonts w:ascii="Tahoma" w:hAnsi="Tahoma" w:cs="Tahoma"/>
                <w:sz w:val="15"/>
                <w:szCs w:val="15"/>
              </w:rPr>
              <w:t>parallelism, and pragma</w:t>
            </w:r>
            <w:r>
              <w:rPr>
                <w:rFonts w:ascii="Tahoma" w:hAnsi="Tahoma" w:cs="Tahoma"/>
                <w:sz w:val="15"/>
                <w:szCs w:val="15"/>
              </w:rPr>
              <w:t xml:space="preserve">tic aspects of the translation. </w:t>
            </w:r>
            <w:r w:rsidRPr="008A576C">
              <w:rPr>
                <w:rFonts w:ascii="Tahoma" w:hAnsi="Tahoma" w:cs="Tahoma"/>
                <w:sz w:val="15"/>
                <w:szCs w:val="15"/>
              </w:rPr>
              <w:t>Students will engage in practice of meaning analysis, writte</w:t>
            </w:r>
            <w:r>
              <w:rPr>
                <w:rFonts w:ascii="Tahoma" w:hAnsi="Tahoma" w:cs="Tahoma"/>
                <w:sz w:val="15"/>
                <w:szCs w:val="15"/>
              </w:rPr>
              <w:t xml:space="preserve">n transcription, and signed and </w:t>
            </w:r>
            <w:r w:rsidRPr="008A576C">
              <w:rPr>
                <w:rFonts w:ascii="Tahoma" w:hAnsi="Tahoma" w:cs="Tahoma"/>
                <w:sz w:val="15"/>
                <w:szCs w:val="15"/>
              </w:rPr>
              <w:t>spoken translation.</w:t>
            </w:r>
          </w:p>
          <w:p w:rsidR="00293050" w:rsidRPr="00EF1E73" w:rsidRDefault="00231D15">
            <w:pPr>
              <w:spacing w:before="108"/>
              <w:ind w:left="72" w:right="468"/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>INTP 4010 Consecutive English/American Sign Lan</w:t>
            </w: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guage Interpreting</w:t>
            </w:r>
          </w:p>
          <w:p w:rsidR="00293050" w:rsidRPr="00EF1E73" w:rsidRDefault="00231D15">
            <w:pPr>
              <w:ind w:left="756" w:right="648" w:firstLine="36"/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>Prerequisites:</w:t>
            </w:r>
            <w:r w:rsidR="00D8441A"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 </w:t>
            </w:r>
            <w:r w:rsidR="003F5261"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ASLS </w:t>
            </w:r>
            <w:r w:rsidR="001A37C5"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 318</w:t>
            </w:r>
            <w:r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0, INTP 3010, &amp; </w:t>
            </w:r>
            <w:r w:rsidR="001A37C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ASLS</w:t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 3140</w:t>
            </w:r>
          </w:p>
          <w:p w:rsidR="00293050" w:rsidRPr="00EF1E73" w:rsidRDefault="00231D15">
            <w:pPr>
              <w:ind w:left="72" w:right="144" w:firstLine="144"/>
              <w:jc w:val="both"/>
              <w:rPr>
                <w:rFonts w:ascii="Tahoma" w:hAnsi="Tahoma"/>
                <w:color w:val="000000"/>
                <w:spacing w:val="2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 xml:space="preserve">A skills class designed to provide </w:t>
            </w:r>
            <w:r w:rsidR="000D434E"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>students with the op</w:t>
            </w:r>
            <w:r w:rsidRPr="00EF1E73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 xml:space="preserve">portunity to develop and enhance their interpreting skills. </w:t>
            </w:r>
            <w:r w:rsidRPr="00EF1E73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 xml:space="preserve">The course emphasizes techniques for interpreting spoken 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>instructional and non-instructional activities into ASL.</w:t>
            </w:r>
          </w:p>
          <w:p w:rsidR="00293050" w:rsidRPr="00EF1E73" w:rsidRDefault="00231D15">
            <w:pPr>
              <w:spacing w:before="72"/>
              <w:ind w:left="72" w:right="540"/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INTP 4020 Consecutive American Sign Language / </w:t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English Interpreting</w:t>
            </w:r>
          </w:p>
          <w:p w:rsidR="00293050" w:rsidRPr="00EF1E73" w:rsidRDefault="00231D15">
            <w:pPr>
              <w:ind w:left="756" w:right="648" w:firstLine="36"/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Prerequisites: </w:t>
            </w:r>
            <w:r w:rsidR="003F5261"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>ASLS</w:t>
            </w:r>
            <w:r w:rsidR="00D8441A"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 </w:t>
            </w:r>
            <w:r w:rsidR="001A37C5"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>318</w:t>
            </w:r>
            <w:r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0, INTP </w:t>
            </w:r>
            <w:r w:rsidR="00D8441A"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 </w:t>
            </w:r>
            <w:r w:rsidRPr="00EF1E73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3010, &amp; </w:t>
            </w:r>
            <w:r w:rsidR="001A37C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ASLS</w:t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3140</w:t>
            </w:r>
          </w:p>
          <w:p w:rsidR="00293050" w:rsidRPr="00EF1E73" w:rsidRDefault="00231D15">
            <w:pPr>
              <w:ind w:left="72" w:right="144"/>
              <w:rPr>
                <w:rFonts w:ascii="Tahoma" w:hAnsi="Tahoma"/>
                <w:color w:val="000000"/>
                <w:spacing w:val="6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>A study of the principles and problems relating to inter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preting a signed message from the deaf individual into its 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 xml:space="preserve">spoken English equivalent. Emphasis is placed on word </w:t>
            </w:r>
            <w:r w:rsidRPr="00EF1E73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choice, register, inflection, clarity, tone, and intent of the </w:t>
            </w:r>
            <w:r w:rsidRPr="00EF1E73">
              <w:rPr>
                <w:rFonts w:ascii="Tahoma" w:hAnsi="Tahoma"/>
                <w:color w:val="000000"/>
                <w:sz w:val="15"/>
                <w:szCs w:val="15"/>
              </w:rPr>
              <w:t>message.</w:t>
            </w:r>
          </w:p>
          <w:p w:rsidR="00293050" w:rsidRPr="00EF1E73" w:rsidRDefault="00231D15">
            <w:pPr>
              <w:ind w:left="72" w:right="432"/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INTP 4030 Consecutive Transliterating: English to a </w:t>
            </w:r>
            <w:r w:rsidRPr="00EF1E73">
              <w:rPr>
                <w:rFonts w:ascii="Tahoma" w:hAnsi="Tahoma"/>
                <w:b/>
                <w:color w:val="000000"/>
                <w:spacing w:val="2"/>
                <w:sz w:val="15"/>
                <w:szCs w:val="15"/>
              </w:rPr>
              <w:t>Manually Coded English Sign System</w:t>
            </w:r>
          </w:p>
          <w:p w:rsidR="00293050" w:rsidRPr="00EF1E73" w:rsidRDefault="00231D15">
            <w:pPr>
              <w:ind w:left="756" w:right="648"/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</w:pP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Prerequisites: INTP 3010, </w:t>
            </w:r>
            <w:r w:rsidR="00D8441A"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>ASLS</w:t>
            </w: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 </w:t>
            </w:r>
            <w:r w:rsidR="00D8441A"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 </w:t>
            </w:r>
            <w:r w:rsidR="001A37C5"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>318</w:t>
            </w:r>
            <w:r w:rsidRPr="00EF1E73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0, &amp; </w:t>
            </w:r>
            <w:r w:rsidR="001A37C5"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ASLS</w:t>
            </w:r>
            <w:r w:rsidRPr="00EF1E73">
              <w:rPr>
                <w:rFonts w:ascii="Tahoma" w:hAnsi="Tahoma"/>
                <w:b/>
                <w:color w:val="000000"/>
                <w:sz w:val="15"/>
                <w:szCs w:val="15"/>
              </w:rPr>
              <w:t>3140</w:t>
            </w:r>
          </w:p>
          <w:p w:rsidR="00293050" w:rsidRPr="00EF1E73" w:rsidRDefault="00231D15">
            <w:pPr>
              <w:ind w:left="72" w:right="72" w:firstLine="144"/>
              <w:jc w:val="both"/>
              <w:rPr>
                <w:rFonts w:ascii="Tahoma" w:hAnsi="Tahoma"/>
                <w:color w:val="000000"/>
                <w:spacing w:val="7"/>
                <w:sz w:val="15"/>
                <w:szCs w:val="15"/>
              </w:rPr>
            </w:pP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>A skills course focusing on transliterating skills. Empha</w:t>
            </w:r>
            <w:r w:rsidRPr="00EF1E73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softHyphen/>
            </w:r>
            <w:r w:rsidRPr="00EF1E73">
              <w:rPr>
                <w:rFonts w:ascii="Tahoma" w:hAnsi="Tahoma"/>
                <w:color w:val="000000"/>
                <w:spacing w:val="4"/>
                <w:sz w:val="15"/>
                <w:szCs w:val="15"/>
              </w:rPr>
              <w:t xml:space="preserve">sis is placed on techniques for transliterating instructional/ non-instructional classes and activities found in the public 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school system. Particular attention is given to the use of </w:t>
            </w:r>
            <w:r w:rsidRPr="00EF1E73">
              <w:rPr>
                <w:rFonts w:ascii="Tahoma" w:hAnsi="Tahoma"/>
                <w:color w:val="000000"/>
                <w:spacing w:val="4"/>
                <w:sz w:val="15"/>
                <w:szCs w:val="15"/>
              </w:rPr>
              <w:t xml:space="preserve">English sign systems as they relate to subject matter-that </w:t>
            </w:r>
            <w:r w:rsidRPr="00EF1E73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>requires an English-based sign system.</w:t>
            </w:r>
          </w:p>
        </w:tc>
        <w:tc>
          <w:tcPr>
            <w:tcW w:w="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vMerge w:val="restart"/>
            <w:tcBorders>
              <w:top w:val="double" w:sz="1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293050" w:rsidRPr="003A1D6B" w:rsidRDefault="00231D15">
            <w:pPr>
              <w:ind w:left="756" w:right="648" w:hanging="684"/>
              <w:jc w:val="both"/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INTP 4040 Practicum for Educational Interpreters </w:t>
            </w:r>
            <w:r w:rsidRPr="003A1D6B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Prerequisites: INTP 3010, </w:t>
            </w:r>
            <w:r w:rsidR="00D8441A" w:rsidRPr="003A1D6B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>ASLS</w:t>
            </w:r>
            <w:r w:rsidR="001A37C5" w:rsidRPr="003A1D6B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 318</w:t>
            </w:r>
            <w:r w:rsidRPr="003A1D6B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0, &amp; </w:t>
            </w:r>
            <w:r w:rsidR="001A37C5" w:rsidRPr="003A1D6B">
              <w:rPr>
                <w:rFonts w:ascii="Tahoma" w:hAnsi="Tahoma"/>
                <w:b/>
                <w:color w:val="000000"/>
                <w:sz w:val="15"/>
                <w:szCs w:val="15"/>
              </w:rPr>
              <w:t>ASLS</w:t>
            </w:r>
            <w:r w:rsidRPr="003A1D6B">
              <w:rPr>
                <w:rFonts w:ascii="Tahoma" w:hAnsi="Tahoma"/>
                <w:b/>
                <w:color w:val="000000"/>
                <w:sz w:val="15"/>
                <w:szCs w:val="15"/>
              </w:rPr>
              <w:t xml:space="preserve"> 3140</w:t>
            </w:r>
          </w:p>
          <w:p w:rsidR="00293050" w:rsidRPr="003A1D6B" w:rsidRDefault="00231D15">
            <w:pPr>
              <w:ind w:left="72" w:right="144" w:firstLine="144"/>
              <w:jc w:val="both"/>
              <w:rPr>
                <w:rFonts w:ascii="Tahoma" w:hAnsi="Tahoma"/>
                <w:color w:val="000000"/>
                <w:spacing w:val="6"/>
                <w:sz w:val="15"/>
                <w:szCs w:val="15"/>
              </w:rPr>
            </w:pPr>
            <w:r w:rsidRPr="003A1D6B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Provides advanced students with structured observation </w:t>
            </w:r>
            <w:r w:rsidRPr="003A1D6B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of professional interpreters and an opportunity to acquire </w:t>
            </w:r>
            <w:r w:rsidRPr="003A1D6B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>additional knowledge about the profession of interpreting.</w:t>
            </w:r>
          </w:p>
          <w:p w:rsidR="00293050" w:rsidRPr="003A1D6B" w:rsidRDefault="00231D15">
            <w:pPr>
              <w:spacing w:before="72"/>
              <w:ind w:left="72" w:right="684"/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INTP 4050 Simultaneous English/ American Sign </w:t>
            </w:r>
            <w:r w:rsidRPr="003A1D6B">
              <w:rPr>
                <w:rFonts w:ascii="Tahoma" w:hAnsi="Tahoma"/>
                <w:b/>
                <w:color w:val="000000"/>
                <w:sz w:val="15"/>
                <w:szCs w:val="15"/>
              </w:rPr>
              <w:t>Language Interpreting I</w:t>
            </w:r>
          </w:p>
          <w:p w:rsidR="00293050" w:rsidRPr="003A1D6B" w:rsidRDefault="00231D15">
            <w:pPr>
              <w:ind w:left="778"/>
              <w:rPr>
                <w:rFonts w:ascii="Tahoma" w:hAnsi="Tahoma"/>
                <w:b/>
                <w:color w:val="000000"/>
                <w:spacing w:val="-1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1"/>
                <w:sz w:val="15"/>
                <w:szCs w:val="15"/>
              </w:rPr>
              <w:t>Prerequisites: INTP 3010, INTP 4010,</w:t>
            </w:r>
          </w:p>
          <w:p w:rsidR="00293050" w:rsidRPr="003A1D6B" w:rsidRDefault="00231D15">
            <w:pPr>
              <w:ind w:left="778"/>
              <w:rPr>
                <w:rFonts w:ascii="Tahoma" w:hAnsi="Tahoma"/>
                <w:b/>
                <w:color w:val="000000"/>
                <w:spacing w:val="-1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1"/>
                <w:sz w:val="15"/>
                <w:szCs w:val="15"/>
              </w:rPr>
              <w:t>INTP 4020, INTP 4030, &amp; INTP 4040</w:t>
            </w:r>
          </w:p>
          <w:p w:rsidR="00293050" w:rsidRPr="003A1D6B" w:rsidRDefault="00231D15">
            <w:pPr>
              <w:ind w:left="72" w:right="72" w:firstLine="144"/>
              <w:rPr>
                <w:rFonts w:ascii="Tahoma" w:hAnsi="Tahoma"/>
                <w:color w:val="000000"/>
                <w:spacing w:val="6"/>
                <w:sz w:val="15"/>
                <w:szCs w:val="15"/>
              </w:rPr>
            </w:pPr>
            <w:r w:rsidRPr="003A1D6B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An extension of INTP 4010. This course is designed to </w:t>
            </w:r>
            <w:r w:rsidRPr="003A1D6B">
              <w:rPr>
                <w:rFonts w:ascii="Tahoma" w:hAnsi="Tahoma"/>
                <w:color w:val="000000"/>
                <w:spacing w:val="9"/>
                <w:sz w:val="15"/>
                <w:szCs w:val="15"/>
              </w:rPr>
              <w:t xml:space="preserve">strengthen the skills of advanced level students so that </w:t>
            </w:r>
            <w:r w:rsidRPr="003A1D6B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they are able to interpret accurately a spoken message into </w:t>
            </w:r>
            <w:r w:rsidRPr="003A1D6B">
              <w:rPr>
                <w:rFonts w:ascii="Tahoma" w:hAnsi="Tahoma"/>
                <w:color w:val="000000"/>
                <w:sz w:val="15"/>
                <w:szCs w:val="15"/>
              </w:rPr>
              <w:t>ASL.</w:t>
            </w:r>
          </w:p>
          <w:p w:rsidR="00293050" w:rsidRPr="003A1D6B" w:rsidRDefault="00231D15">
            <w:pPr>
              <w:spacing w:before="72"/>
              <w:ind w:left="72" w:right="360"/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INTP 4060 Simultaneously American Sign Language/ </w:t>
            </w:r>
            <w:r w:rsidRPr="003A1D6B">
              <w:rPr>
                <w:rFonts w:ascii="Tahoma" w:hAnsi="Tahoma"/>
                <w:b/>
                <w:color w:val="000000"/>
                <w:sz w:val="15"/>
                <w:szCs w:val="15"/>
              </w:rPr>
              <w:t>English Interpreting</w:t>
            </w:r>
          </w:p>
          <w:p w:rsidR="00293050" w:rsidRPr="003A1D6B" w:rsidRDefault="00231D15">
            <w:pPr>
              <w:ind w:left="778"/>
              <w:rPr>
                <w:rFonts w:ascii="Tahoma" w:hAnsi="Tahoma"/>
                <w:b/>
                <w:color w:val="000000"/>
                <w:spacing w:val="-1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1"/>
                <w:sz w:val="15"/>
                <w:szCs w:val="15"/>
              </w:rPr>
              <w:t>Prerequisites: INTP 3010, INTP 4010,</w:t>
            </w:r>
          </w:p>
          <w:p w:rsidR="00293050" w:rsidRPr="003A1D6B" w:rsidRDefault="00231D15">
            <w:pPr>
              <w:ind w:left="778"/>
              <w:rPr>
                <w:rFonts w:ascii="Tahoma" w:hAnsi="Tahoma"/>
                <w:b/>
                <w:color w:val="000000"/>
                <w:spacing w:val="-2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2"/>
                <w:sz w:val="15"/>
                <w:szCs w:val="15"/>
              </w:rPr>
              <w:t>INTP 4020, INTP 4030, &amp; 1NTP 4040</w:t>
            </w:r>
          </w:p>
          <w:p w:rsidR="00293050" w:rsidRPr="003A1D6B" w:rsidRDefault="00231D15">
            <w:pPr>
              <w:ind w:left="72" w:right="144" w:firstLine="144"/>
              <w:jc w:val="both"/>
              <w:rPr>
                <w:rFonts w:ascii="Tahoma" w:hAnsi="Tahoma"/>
                <w:color w:val="000000"/>
                <w:spacing w:val="3"/>
                <w:sz w:val="15"/>
                <w:szCs w:val="15"/>
              </w:rPr>
            </w:pPr>
            <w:r w:rsidRPr="003A1D6B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A continuation of INTP 4030. This course is designed to </w:t>
            </w:r>
            <w:r w:rsidRPr="003A1D6B">
              <w:rPr>
                <w:rFonts w:ascii="Tahoma" w:hAnsi="Tahoma"/>
                <w:color w:val="000000"/>
                <w:spacing w:val="4"/>
                <w:sz w:val="15"/>
                <w:szCs w:val="15"/>
              </w:rPr>
              <w:t xml:space="preserve">strengthen the skills of advanced-level students preparing </w:t>
            </w:r>
            <w:r w:rsidRPr="003A1D6B">
              <w:rPr>
                <w:rFonts w:ascii="Tahoma" w:hAnsi="Tahoma"/>
                <w:color w:val="000000"/>
                <w:spacing w:val="5"/>
                <w:sz w:val="15"/>
                <w:szCs w:val="15"/>
              </w:rPr>
              <w:t xml:space="preserve">them to interpret accurately information presented in ASL </w:t>
            </w:r>
            <w:r w:rsidRPr="003A1D6B">
              <w:rPr>
                <w:rFonts w:ascii="Tahoma" w:hAnsi="Tahoma"/>
                <w:color w:val="000000"/>
                <w:spacing w:val="3"/>
                <w:sz w:val="15"/>
                <w:szCs w:val="15"/>
              </w:rPr>
              <w:t xml:space="preserve">into appropriate spoken English. Emphasis continues to be </w:t>
            </w:r>
            <w:r w:rsidRPr="003A1D6B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 xml:space="preserve">placed on word choice, register, inflection, clarity, tone, </w:t>
            </w:r>
            <w:r w:rsidRPr="003A1D6B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>and intent of message.</w:t>
            </w:r>
          </w:p>
          <w:p w:rsidR="00293050" w:rsidRPr="003A1D6B" w:rsidRDefault="00231D15">
            <w:pPr>
              <w:spacing w:before="72"/>
              <w:ind w:left="72" w:right="216"/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4"/>
                <w:sz w:val="15"/>
                <w:szCs w:val="15"/>
              </w:rPr>
              <w:t xml:space="preserve">INTP 4070 Simultaneous Transliterating: English to an </w:t>
            </w:r>
            <w:r w:rsidRPr="003A1D6B">
              <w:rPr>
                <w:rFonts w:ascii="Tahoma" w:hAnsi="Tahoma"/>
                <w:b/>
                <w:color w:val="000000"/>
                <w:sz w:val="15"/>
                <w:szCs w:val="15"/>
              </w:rPr>
              <w:t>English Sign System</w:t>
            </w:r>
          </w:p>
          <w:p w:rsidR="00293050" w:rsidRPr="003A1D6B" w:rsidRDefault="00231D15">
            <w:pPr>
              <w:ind w:left="778"/>
              <w:rPr>
                <w:rFonts w:ascii="Tahoma" w:hAnsi="Tahoma"/>
                <w:b/>
                <w:color w:val="000000"/>
                <w:spacing w:val="-1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1"/>
                <w:sz w:val="15"/>
                <w:szCs w:val="15"/>
              </w:rPr>
              <w:t>Prerequisites: INTP 3010, INTP 4010,</w:t>
            </w:r>
          </w:p>
          <w:p w:rsidR="00293050" w:rsidRPr="003A1D6B" w:rsidRDefault="00231D15">
            <w:pPr>
              <w:ind w:left="778"/>
              <w:rPr>
                <w:rFonts w:ascii="Tahoma" w:hAnsi="Tahoma"/>
                <w:b/>
                <w:color w:val="000000"/>
                <w:spacing w:val="-2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2"/>
                <w:sz w:val="15"/>
                <w:szCs w:val="15"/>
              </w:rPr>
              <w:t>INTP 4020, INTP 4030, &amp; INTP 404</w:t>
            </w:r>
            <w:r w:rsidR="001A37C5" w:rsidRPr="003A1D6B">
              <w:rPr>
                <w:rFonts w:ascii="Tahoma" w:hAnsi="Tahoma"/>
                <w:b/>
                <w:color w:val="000000"/>
                <w:spacing w:val="-2"/>
                <w:sz w:val="15"/>
                <w:szCs w:val="15"/>
              </w:rPr>
              <w:t>0</w:t>
            </w:r>
          </w:p>
          <w:p w:rsidR="00293050" w:rsidRPr="00EF1E73" w:rsidRDefault="00231D15" w:rsidP="00EF1E73">
            <w:pPr>
              <w:pStyle w:val="NoSpacing"/>
              <w:rPr>
                <w:rFonts w:ascii="Tahoma" w:hAnsi="Tahoma" w:cs="Tahoma"/>
                <w:sz w:val="15"/>
                <w:szCs w:val="15"/>
              </w:rPr>
            </w:pPr>
            <w:r w:rsidRPr="00EF1E73">
              <w:rPr>
                <w:rFonts w:ascii="Tahoma" w:hAnsi="Tahoma" w:cs="Tahoma"/>
                <w:sz w:val="15"/>
                <w:szCs w:val="15"/>
              </w:rPr>
              <w:t xml:space="preserve">A continuation of INTP 4040. This course is designed to </w:t>
            </w:r>
            <w:r w:rsidRPr="00EF1E73">
              <w:rPr>
                <w:rFonts w:ascii="Tahoma" w:hAnsi="Tahoma" w:cs="Tahoma"/>
                <w:spacing w:val="7"/>
                <w:sz w:val="15"/>
                <w:szCs w:val="15"/>
              </w:rPr>
              <w:t xml:space="preserve">give students additional opportunities to enhance their </w:t>
            </w:r>
            <w:r w:rsidRPr="00EF1E73">
              <w:rPr>
                <w:rFonts w:ascii="Tahoma" w:hAnsi="Tahoma" w:cs="Tahoma"/>
                <w:spacing w:val="2"/>
                <w:sz w:val="15"/>
                <w:szCs w:val="15"/>
              </w:rPr>
              <w:t xml:space="preserve">transliterating skills. Emphasis is placed on techniques for </w:t>
            </w:r>
            <w:r w:rsidRPr="00EF1E73">
              <w:rPr>
                <w:rFonts w:ascii="Tahoma" w:hAnsi="Tahoma" w:cs="Tahoma"/>
                <w:spacing w:val="3"/>
                <w:sz w:val="15"/>
                <w:szCs w:val="15"/>
              </w:rPr>
              <w:t xml:space="preserve">transliterating instructional and non-instructional activities </w:t>
            </w:r>
            <w:r w:rsidRPr="00EF1E73">
              <w:rPr>
                <w:rFonts w:ascii="Tahoma" w:hAnsi="Tahoma" w:cs="Tahoma"/>
                <w:sz w:val="15"/>
                <w:szCs w:val="15"/>
              </w:rPr>
              <w:t xml:space="preserve">found in the public school system. Continued attention is </w:t>
            </w:r>
            <w:r w:rsidRPr="00EF1E73">
              <w:rPr>
                <w:rFonts w:ascii="Tahoma" w:hAnsi="Tahoma" w:cs="Tahoma"/>
                <w:spacing w:val="6"/>
                <w:sz w:val="15"/>
                <w:szCs w:val="15"/>
              </w:rPr>
              <w:t xml:space="preserve">given to increasing fluency and sign choice equivalencies </w:t>
            </w:r>
            <w:r w:rsidRPr="00EF1E73">
              <w:rPr>
                <w:rFonts w:ascii="Tahoma" w:hAnsi="Tahoma" w:cs="Tahoma"/>
                <w:spacing w:val="7"/>
                <w:sz w:val="15"/>
                <w:szCs w:val="15"/>
              </w:rPr>
              <w:t>that best match the spoken message.</w:t>
            </w:r>
          </w:p>
          <w:p w:rsidR="00293050" w:rsidRPr="003A1D6B" w:rsidRDefault="00231D15">
            <w:pPr>
              <w:spacing w:before="36"/>
              <w:ind w:left="72" w:right="792"/>
              <w:jc w:val="both"/>
              <w:rPr>
                <w:rFonts w:ascii="Tahoma" w:hAnsi="Tahoma"/>
                <w:b/>
                <w:color w:val="000000"/>
                <w:spacing w:val="-2"/>
                <w:sz w:val="15"/>
                <w:szCs w:val="15"/>
              </w:rPr>
            </w:pPr>
            <w:r w:rsidRPr="003A1D6B">
              <w:rPr>
                <w:rFonts w:ascii="Tahoma" w:hAnsi="Tahoma"/>
                <w:b/>
                <w:color w:val="000000"/>
                <w:spacing w:val="-2"/>
                <w:sz w:val="15"/>
                <w:szCs w:val="15"/>
              </w:rPr>
              <w:t xml:space="preserve">INTP 4080 Educational Interpreting Internship </w:t>
            </w:r>
            <w:r w:rsidRPr="003A1D6B">
              <w:rPr>
                <w:rFonts w:ascii="Tahoma" w:hAnsi="Tahoma"/>
                <w:b/>
                <w:color w:val="000000"/>
                <w:spacing w:val="-5"/>
                <w:sz w:val="15"/>
                <w:szCs w:val="15"/>
              </w:rPr>
              <w:t xml:space="preserve">INTP 3010, INTP 4010, INTP 4020, INTP 4030, &amp; </w:t>
            </w:r>
            <w:r w:rsidRPr="003A1D6B">
              <w:rPr>
                <w:rFonts w:ascii="Tahoma" w:hAnsi="Tahoma"/>
                <w:b/>
                <w:color w:val="000000"/>
                <w:sz w:val="15"/>
                <w:szCs w:val="15"/>
              </w:rPr>
              <w:t>INTP 4040</w:t>
            </w:r>
          </w:p>
          <w:p w:rsidR="00293050" w:rsidRDefault="00231D15">
            <w:pPr>
              <w:ind w:left="72" w:right="36" w:firstLine="144"/>
              <w:rPr>
                <w:rFonts w:ascii="Tahoma" w:hAnsi="Tahoma"/>
                <w:color w:val="000000"/>
                <w:spacing w:val="8"/>
                <w:sz w:val="16"/>
              </w:rPr>
            </w:pPr>
            <w:r w:rsidRPr="003A1D6B">
              <w:rPr>
                <w:rFonts w:ascii="Tahoma" w:hAnsi="Tahoma"/>
                <w:color w:val="000000"/>
                <w:spacing w:val="8"/>
                <w:sz w:val="15"/>
                <w:szCs w:val="15"/>
              </w:rPr>
              <w:t xml:space="preserve">An opportunity for students to work in a school system </w:t>
            </w:r>
            <w:r w:rsidRPr="003A1D6B">
              <w:rPr>
                <w:rFonts w:ascii="Tahoma" w:hAnsi="Tahoma"/>
                <w:color w:val="000000"/>
                <w:spacing w:val="12"/>
                <w:sz w:val="15"/>
                <w:szCs w:val="15"/>
              </w:rPr>
              <w:t xml:space="preserve">and apply their interpreting skills in the educational </w:t>
            </w:r>
            <w:r w:rsidRPr="003A1D6B">
              <w:rPr>
                <w:rFonts w:ascii="Tahoma" w:hAnsi="Tahoma"/>
                <w:color w:val="000000"/>
                <w:spacing w:val="9"/>
                <w:sz w:val="15"/>
                <w:szCs w:val="15"/>
              </w:rPr>
              <w:t>setting.</w:t>
            </w:r>
            <w:r w:rsidR="000D434E" w:rsidRPr="003A1D6B">
              <w:rPr>
                <w:rFonts w:ascii="Arial" w:hAnsi="Arial"/>
                <w:color w:val="000000"/>
                <w:spacing w:val="9"/>
                <w:sz w:val="15"/>
                <w:szCs w:val="15"/>
                <w:vertAlign w:val="superscript"/>
              </w:rPr>
              <w:t xml:space="preserve"> </w:t>
            </w:r>
            <w:r w:rsidRPr="003A1D6B">
              <w:rPr>
                <w:rFonts w:ascii="Tahoma" w:hAnsi="Tahoma"/>
                <w:color w:val="000000"/>
                <w:spacing w:val="9"/>
                <w:sz w:val="15"/>
                <w:szCs w:val="15"/>
              </w:rPr>
              <w:t xml:space="preserve">Sites for internships are selected where mentors </w:t>
            </w:r>
            <w:r w:rsidRPr="003A1D6B">
              <w:rPr>
                <w:rFonts w:ascii="Tahoma" w:hAnsi="Tahoma"/>
                <w:color w:val="000000"/>
                <w:spacing w:val="6"/>
                <w:sz w:val="15"/>
                <w:szCs w:val="15"/>
              </w:rPr>
              <w:t xml:space="preserve">are available to further promote student growth and </w:t>
            </w:r>
            <w:r w:rsidRPr="003A1D6B">
              <w:rPr>
                <w:rFonts w:ascii="Tahoma" w:hAnsi="Tahoma"/>
                <w:color w:val="000000"/>
                <w:spacing w:val="2"/>
                <w:sz w:val="15"/>
                <w:szCs w:val="15"/>
              </w:rPr>
              <w:t xml:space="preserve">development. Students become familiar with the duties and </w:t>
            </w:r>
            <w:r w:rsidRPr="003A1D6B">
              <w:rPr>
                <w:rFonts w:ascii="Tahoma" w:hAnsi="Tahoma"/>
                <w:color w:val="000000"/>
                <w:spacing w:val="7"/>
                <w:sz w:val="15"/>
                <w:szCs w:val="15"/>
              </w:rPr>
              <w:t>responsibilities that interpreters have in the classroom.</w:t>
            </w:r>
          </w:p>
        </w:tc>
        <w:tc>
          <w:tcPr>
            <w:tcW w:w="31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233" w:type="dxa"/>
            <w:gridSpan w:val="2"/>
            <w:tcBorders>
              <w:top w:val="none" w:sz="0" w:space="0" w:color="000000"/>
              <w:left w:val="none" w:sz="0" w:space="0" w:color="000000"/>
              <w:bottom w:val="single" w:sz="12" w:space="0" w:color="auto"/>
              <w:right w:val="none" w:sz="0" w:space="0" w:color="000000"/>
            </w:tcBorders>
          </w:tcPr>
          <w:p w:rsidR="00293050" w:rsidRDefault="00293050">
            <w:pPr>
              <w:spacing w:after="1044"/>
              <w:ind w:right="46"/>
              <w:jc w:val="right"/>
            </w:pPr>
          </w:p>
        </w:tc>
        <w:tc>
          <w:tcPr>
            <w:tcW w:w="260" w:type="dxa"/>
            <w:tcBorders>
              <w:top w:val="none" w:sz="0" w:space="0" w:color="000000"/>
              <w:left w:val="none" w:sz="0" w:space="0" w:color="000000"/>
              <w:bottom w:val="single" w:sz="12" w:space="0" w:color="auto"/>
              <w:right w:val="none" w:sz="0" w:space="0" w:color="000000"/>
            </w:tcBorders>
          </w:tcPr>
          <w:p w:rsidR="00293050" w:rsidRDefault="00293050"/>
        </w:tc>
        <w:tc>
          <w:tcPr>
            <w:tcW w:w="2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</w:tr>
      <w:tr w:rsidR="00293050" w:rsidTr="00267F3C">
        <w:trPr>
          <w:trHeight w:hRule="exact" w:val="1262"/>
        </w:trPr>
        <w:tc>
          <w:tcPr>
            <w:tcW w:w="4884" w:type="dxa"/>
            <w:gridSpan w:val="3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293050" w:rsidRDefault="00293050"/>
        </w:tc>
        <w:tc>
          <w:tcPr>
            <w:tcW w:w="31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2" w:space="0" w:color="auto"/>
            </w:tcBorders>
          </w:tcPr>
          <w:p w:rsidR="00293050" w:rsidRDefault="00293050"/>
        </w:tc>
        <w:tc>
          <w:tcPr>
            <w:tcW w:w="44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293050" w:rsidRPr="00267F3C" w:rsidRDefault="00231D15">
            <w:pPr>
              <w:spacing w:line="290" w:lineRule="auto"/>
              <w:jc w:val="center"/>
              <w:rPr>
                <w:rFonts w:ascii="Broadway" w:hAnsi="Broadway" w:cs="Tahoma"/>
                <w:b/>
                <w:color w:val="FFFFFF"/>
                <w:spacing w:val="110"/>
                <w:sz w:val="28"/>
              </w:rPr>
            </w:pPr>
            <w:r w:rsidRPr="00267F3C">
              <w:rPr>
                <w:rFonts w:ascii="Broadway" w:hAnsi="Broadway" w:cs="Tahoma"/>
                <w:b/>
                <w:spacing w:val="110"/>
                <w:sz w:val="28"/>
              </w:rPr>
              <w:t xml:space="preserve">VALDOSTA STATE </w:t>
            </w:r>
            <w:r w:rsidRPr="00267F3C">
              <w:rPr>
                <w:rFonts w:ascii="Broadway" w:hAnsi="Broadway" w:cs="Tahoma"/>
                <w:b/>
                <w:spacing w:val="110"/>
                <w:sz w:val="28"/>
              </w:rPr>
              <w:br/>
              <w:t>UNIVERSITY</w:t>
            </w:r>
          </w:p>
        </w:tc>
        <w:tc>
          <w:tcPr>
            <w:tcW w:w="243" w:type="dxa"/>
            <w:tcBorders>
              <w:top w:val="none" w:sz="0" w:space="0" w:color="000000"/>
              <w:left w:val="single" w:sz="12" w:space="0" w:color="auto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</w:tr>
      <w:tr w:rsidR="00293050" w:rsidTr="00267F3C">
        <w:trPr>
          <w:trHeight w:hRule="exact" w:val="173"/>
        </w:trPr>
        <w:tc>
          <w:tcPr>
            <w:tcW w:w="4884" w:type="dxa"/>
            <w:gridSpan w:val="3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293050" w:rsidRDefault="00293050"/>
        </w:tc>
        <w:tc>
          <w:tcPr>
            <w:tcW w:w="31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16" w:type="dxa"/>
            <w:tcBorders>
              <w:top w:val="single" w:sz="12" w:space="0" w:color="auto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017" w:type="dxa"/>
            <w:tcBorders>
              <w:top w:val="single" w:sz="12" w:space="0" w:color="auto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60" w:type="dxa"/>
            <w:tcBorders>
              <w:top w:val="single" w:sz="12" w:space="0" w:color="auto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</w:tr>
      <w:tr w:rsidR="00293050">
        <w:trPr>
          <w:trHeight w:hRule="exact" w:val="5174"/>
        </w:trPr>
        <w:tc>
          <w:tcPr>
            <w:tcW w:w="4884" w:type="dxa"/>
            <w:gridSpan w:val="3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293050" w:rsidRDefault="00293050"/>
        </w:tc>
        <w:tc>
          <w:tcPr>
            <w:tcW w:w="4805" w:type="dxa"/>
            <w:gridSpan w:val="4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67F3C">
            <w:pPr>
              <w:spacing w:after="72"/>
              <w:ind w:left="149" w:right="19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16557" cy="3362325"/>
                  <wp:effectExtent l="190500" t="190500" r="193675" b="1809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539" cy="3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</w:tr>
      <w:tr w:rsidR="00293050">
        <w:trPr>
          <w:trHeight w:hRule="exact" w:val="1407"/>
        </w:trPr>
        <w:tc>
          <w:tcPr>
            <w:tcW w:w="4884" w:type="dxa"/>
            <w:gridSpan w:val="3"/>
            <w:vMerge/>
            <w:tcBorders>
              <w:top w:val="none" w:sz="0" w:space="0" w:color="000000"/>
              <w:left w:val="none" w:sz="0" w:space="0" w:color="000000"/>
              <w:bottom w:val="single" w:sz="3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vMerge/>
            <w:tcBorders>
              <w:top w:val="none" w:sz="0" w:space="0" w:color="000000"/>
              <w:left w:val="none" w:sz="0" w:space="0" w:color="000000"/>
              <w:bottom w:val="single" w:sz="3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16" w:type="dxa"/>
            <w:tcBorders>
              <w:top w:val="none" w:sz="0" w:space="0" w:color="000000"/>
              <w:left w:val="none" w:sz="0" w:space="0" w:color="000000"/>
              <w:bottom w:val="single" w:sz="3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tcBorders>
              <w:top w:val="none" w:sz="0" w:space="0" w:color="000000"/>
              <w:left w:val="none" w:sz="0" w:space="0" w:color="000000"/>
              <w:bottom w:val="single" w:sz="30" w:space="0" w:color="000000"/>
              <w:right w:val="none" w:sz="0" w:space="0" w:color="000000"/>
            </w:tcBorders>
          </w:tcPr>
          <w:p w:rsidR="00293050" w:rsidRDefault="00231D15">
            <w:pPr>
              <w:spacing w:after="468"/>
              <w:ind w:left="1843"/>
            </w:pPr>
            <w:r>
              <w:rPr>
                <w:noProof/>
              </w:rPr>
              <w:drawing>
                <wp:inline distT="0" distB="0" distL="0" distR="0">
                  <wp:extent cx="575945" cy="575945"/>
                  <wp:effectExtent l="0" t="0" r="0" b="0"/>
                  <wp:docPr id="1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16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gridSpan w:val="4"/>
            <w:vMerge/>
            <w:tcBorders>
              <w:top w:val="none" w:sz="0" w:space="0" w:color="000000"/>
              <w:left w:val="none" w:sz="0" w:space="0" w:color="000000"/>
              <w:bottom w:val="single" w:sz="3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43" w:type="dxa"/>
            <w:tcBorders>
              <w:top w:val="none" w:sz="0" w:space="0" w:color="000000"/>
              <w:left w:val="none" w:sz="0" w:space="0" w:color="000000"/>
              <w:bottom w:val="single" w:sz="30" w:space="0" w:color="000000"/>
              <w:right w:val="none" w:sz="0" w:space="0" w:color="000000"/>
            </w:tcBorders>
          </w:tcPr>
          <w:p w:rsidR="00293050" w:rsidRDefault="00293050"/>
        </w:tc>
      </w:tr>
      <w:tr w:rsidR="00293050">
        <w:trPr>
          <w:trHeight w:hRule="exact" w:val="54"/>
        </w:trPr>
        <w:tc>
          <w:tcPr>
            <w:tcW w:w="266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931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687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16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728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312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16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4017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60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  <w:tc>
          <w:tcPr>
            <w:tcW w:w="243" w:type="dxa"/>
            <w:tcBorders>
              <w:top w:val="single" w:sz="3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93050" w:rsidRDefault="00293050"/>
        </w:tc>
      </w:tr>
    </w:tbl>
    <w:p w:rsidR="00231D15" w:rsidRDefault="00231D15"/>
    <w:sectPr w:rsidR="00231D15" w:rsidSect="00293050">
      <w:pgSz w:w="20160" w:h="12240" w:orient="landscape"/>
      <w:pgMar w:top="280" w:right="168" w:bottom="190" w:left="22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B4E" w:rsidRDefault="00C61B4E" w:rsidP="00AB171F">
      <w:r>
        <w:separator/>
      </w:r>
    </w:p>
  </w:endnote>
  <w:endnote w:type="continuationSeparator" w:id="0">
    <w:p w:rsidR="00C61B4E" w:rsidRDefault="00C61B4E" w:rsidP="00AB1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Bookman Old Style">
    <w:charset w:val="00"/>
    <w:pitch w:val="variable"/>
    <w:family w:val="roman"/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B4E" w:rsidRDefault="00C61B4E" w:rsidP="00AB171F">
      <w:r>
        <w:separator/>
      </w:r>
    </w:p>
  </w:footnote>
  <w:footnote w:type="continuationSeparator" w:id="0">
    <w:p w:rsidR="00C61B4E" w:rsidRDefault="00C61B4E" w:rsidP="00AB17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50"/>
    <w:rsid w:val="0002796E"/>
    <w:rsid w:val="00056F4B"/>
    <w:rsid w:val="00085FEA"/>
    <w:rsid w:val="000D434E"/>
    <w:rsid w:val="00156EF9"/>
    <w:rsid w:val="0016159B"/>
    <w:rsid w:val="001A37C5"/>
    <w:rsid w:val="001C4DCE"/>
    <w:rsid w:val="001C7481"/>
    <w:rsid w:val="00231D15"/>
    <w:rsid w:val="002610F1"/>
    <w:rsid w:val="00262F42"/>
    <w:rsid w:val="00267F3C"/>
    <w:rsid w:val="002754D8"/>
    <w:rsid w:val="00293050"/>
    <w:rsid w:val="00346125"/>
    <w:rsid w:val="00366FB6"/>
    <w:rsid w:val="00390176"/>
    <w:rsid w:val="003A1D6B"/>
    <w:rsid w:val="003D46E3"/>
    <w:rsid w:val="003F5261"/>
    <w:rsid w:val="00423A2B"/>
    <w:rsid w:val="00636DE2"/>
    <w:rsid w:val="00663EE2"/>
    <w:rsid w:val="0069512A"/>
    <w:rsid w:val="006B573E"/>
    <w:rsid w:val="006D49CA"/>
    <w:rsid w:val="006E2B1D"/>
    <w:rsid w:val="006F1D9F"/>
    <w:rsid w:val="00763B2C"/>
    <w:rsid w:val="00765F8F"/>
    <w:rsid w:val="00787AE1"/>
    <w:rsid w:val="007C2EA9"/>
    <w:rsid w:val="00870E26"/>
    <w:rsid w:val="00871937"/>
    <w:rsid w:val="00887F16"/>
    <w:rsid w:val="008901FC"/>
    <w:rsid w:val="009068A1"/>
    <w:rsid w:val="009133DA"/>
    <w:rsid w:val="00A00449"/>
    <w:rsid w:val="00AB171F"/>
    <w:rsid w:val="00B31D8D"/>
    <w:rsid w:val="00BF70DC"/>
    <w:rsid w:val="00C076CB"/>
    <w:rsid w:val="00C61B4E"/>
    <w:rsid w:val="00C7026B"/>
    <w:rsid w:val="00CA6895"/>
    <w:rsid w:val="00CD5961"/>
    <w:rsid w:val="00CE78AE"/>
    <w:rsid w:val="00D01928"/>
    <w:rsid w:val="00D03CFF"/>
    <w:rsid w:val="00D1180A"/>
    <w:rsid w:val="00D83CE9"/>
    <w:rsid w:val="00D8441A"/>
    <w:rsid w:val="00DB704E"/>
    <w:rsid w:val="00EF1E73"/>
    <w:rsid w:val="00F31BD6"/>
    <w:rsid w:val="00FA7D42"/>
    <w:rsid w:val="00FC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3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34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1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9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9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937"/>
    <w:rPr>
      <w:b/>
      <w:bCs/>
      <w:sz w:val="20"/>
      <w:szCs w:val="20"/>
    </w:rPr>
  </w:style>
  <w:style w:type="paragraph" w:styleId="NoSpacing">
    <w:name w:val="No Spacing"/>
    <w:uiPriority w:val="1"/>
    <w:qFormat/>
    <w:rsid w:val="00EF1E73"/>
  </w:style>
  <w:style w:type="paragraph" w:styleId="Header">
    <w:name w:val="header"/>
    <w:basedOn w:val="Normal"/>
    <w:link w:val="HeaderChar"/>
    <w:uiPriority w:val="99"/>
    <w:unhideWhenUsed/>
    <w:rsid w:val="00AB17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71F"/>
  </w:style>
  <w:style w:type="paragraph" w:styleId="Footer">
    <w:name w:val="footer"/>
    <w:basedOn w:val="Normal"/>
    <w:link w:val="FooterChar"/>
    <w:uiPriority w:val="99"/>
    <w:unhideWhenUsed/>
    <w:rsid w:val="00AB17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7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3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34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1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9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9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937"/>
    <w:rPr>
      <w:b/>
      <w:bCs/>
      <w:sz w:val="20"/>
      <w:szCs w:val="20"/>
    </w:rPr>
  </w:style>
  <w:style w:type="paragraph" w:styleId="NoSpacing">
    <w:name w:val="No Spacing"/>
    <w:uiPriority w:val="1"/>
    <w:qFormat/>
    <w:rsid w:val="00EF1E73"/>
  </w:style>
  <w:style w:type="paragraph" w:styleId="Header">
    <w:name w:val="header"/>
    <w:basedOn w:val="Normal"/>
    <w:link w:val="HeaderChar"/>
    <w:uiPriority w:val="99"/>
    <w:unhideWhenUsed/>
    <w:rsid w:val="00AB17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71F"/>
  </w:style>
  <w:style w:type="paragraph" w:styleId="Footer">
    <w:name w:val="footer"/>
    <w:basedOn w:val="Normal"/>
    <w:link w:val="FooterChar"/>
    <w:uiPriority w:val="99"/>
    <w:unhideWhenUsed/>
    <w:rsid w:val="00AB17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drId3" Type="http://schemas.openxmlformats.org/wordprocessingml/2006/fontTable" Target="fontTable1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10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1478</Words>
  <Characters>8428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9887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A Cornell</dc:creator>
  <cp:lastModifiedBy>Amanda  Stafford</cp:lastModifiedBy>
  <cp:revision>2</cp:revision>
  <cp:lastPrinted>2011-02-24T16:24:00Z</cp:lastPrinted>
  <dcterms:created xsi:type="dcterms:W3CDTF">2012-11-19T20:18:00Z</dcterms:created>
  <dcterms:modified xsi:type="dcterms:W3CDTF">2012-11-19T20:18:00Z</dcterms:modified>
</cp:coreProperties>
</file>